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5C" w:rsidRPr="00DB3F51" w:rsidRDefault="00B106F4" w:rsidP="0029175C">
      <w:pPr>
        <w:rPr>
          <w:rFonts w:ascii="Georgia" w:hAnsi="Georgia"/>
          <w:b/>
        </w:rPr>
      </w:pPr>
      <w:bookmarkStart w:id="0" w:name="OLE_LINK4"/>
      <w:r w:rsidRPr="00DB3F51">
        <w:rPr>
          <w:rFonts w:ascii="Georgia" w:hAnsi="Georgia"/>
          <w:b/>
        </w:rPr>
        <w:t xml:space="preserve">What is Equinox </w:t>
      </w:r>
      <w:proofErr w:type="spellStart"/>
      <w:r w:rsidRPr="00DB3F51">
        <w:rPr>
          <w:rFonts w:ascii="Georgia" w:hAnsi="Georgia"/>
          <w:b/>
          <w:i/>
        </w:rPr>
        <w:t>Aperto</w:t>
      </w:r>
      <w:proofErr w:type="spellEnd"/>
      <w:r w:rsidRPr="00DB3F51">
        <w:rPr>
          <w:rFonts w:ascii="Georgia" w:hAnsi="Georgia"/>
          <w:b/>
        </w:rPr>
        <w:t>?</w:t>
      </w:r>
    </w:p>
    <w:p w:rsidR="00577208" w:rsidRPr="00DB3F51" w:rsidRDefault="00B106F4" w:rsidP="0029175C">
      <w:pPr>
        <w:rPr>
          <w:rFonts w:ascii="Georgia" w:hAnsi="Georgia"/>
        </w:rPr>
      </w:pPr>
      <w:proofErr w:type="spellStart"/>
      <w:r w:rsidRPr="00DB3F51">
        <w:rPr>
          <w:rFonts w:ascii="Georgia" w:hAnsi="Georgia"/>
          <w:i/>
        </w:rPr>
        <w:t>Aperto</w:t>
      </w:r>
      <w:proofErr w:type="spellEnd"/>
      <w:r w:rsidR="00577208">
        <w:rPr>
          <w:rFonts w:ascii="Georgia" w:hAnsi="Georgia"/>
        </w:rPr>
        <w:t xml:space="preserve"> and </w:t>
      </w:r>
      <w:proofErr w:type="spellStart"/>
      <w:r w:rsidR="00577208" w:rsidRPr="00577208">
        <w:rPr>
          <w:rFonts w:ascii="Georgia" w:hAnsi="Georgia"/>
          <w:i/>
        </w:rPr>
        <w:t>Aperto</w:t>
      </w:r>
      <w:proofErr w:type="spellEnd"/>
      <w:r w:rsidR="00577208" w:rsidRPr="00577208">
        <w:rPr>
          <w:rFonts w:ascii="Georgia" w:hAnsi="Georgia"/>
          <w:i/>
        </w:rPr>
        <w:t xml:space="preserve"> Forum</w:t>
      </w:r>
      <w:r w:rsidR="00577208">
        <w:rPr>
          <w:rFonts w:ascii="Georgia" w:hAnsi="Georgia"/>
        </w:rPr>
        <w:t xml:space="preserve"> are </w:t>
      </w:r>
      <w:r w:rsidRPr="00DB3F51">
        <w:rPr>
          <w:rFonts w:ascii="Georgia" w:hAnsi="Georgia"/>
        </w:rPr>
        <w:t>Equinox’s new ‘gold’ (author/funder pays) option for p</w:t>
      </w:r>
      <w:r w:rsidR="000171B3" w:rsidRPr="00DB3F51">
        <w:rPr>
          <w:rFonts w:ascii="Georgia" w:hAnsi="Georgia"/>
        </w:rPr>
        <w:t xml:space="preserve">ublishing peer-reviewed </w:t>
      </w:r>
      <w:r w:rsidRPr="00DB3F51">
        <w:rPr>
          <w:rFonts w:ascii="Georgia" w:hAnsi="Georgia"/>
        </w:rPr>
        <w:t>articles</w:t>
      </w:r>
      <w:r w:rsidR="000171B3" w:rsidRPr="00DB3F51">
        <w:rPr>
          <w:rFonts w:ascii="Georgia" w:hAnsi="Georgia"/>
        </w:rPr>
        <w:t xml:space="preserve"> on a fully open-access basis</w:t>
      </w:r>
      <w:r w:rsidRPr="00DB3F51">
        <w:rPr>
          <w:rFonts w:ascii="Georgia" w:hAnsi="Georgia"/>
        </w:rPr>
        <w:t xml:space="preserve"> across the range of our humanities an</w:t>
      </w:r>
      <w:r w:rsidR="000171B3" w:rsidRPr="00DB3F51">
        <w:rPr>
          <w:rFonts w:ascii="Georgia" w:hAnsi="Georgia"/>
        </w:rPr>
        <w:t xml:space="preserve">d social science journals. </w:t>
      </w:r>
      <w:r w:rsidR="00577208">
        <w:rPr>
          <w:rFonts w:ascii="Georgia" w:hAnsi="Georgia"/>
        </w:rPr>
        <w:t xml:space="preserve"> We are introducing these options to enable authors to comply with funding body requirements where publishing research papers Open Access is a stipulation of funding. </w:t>
      </w:r>
    </w:p>
    <w:p w:rsidR="00A578A8" w:rsidRPr="00DB3F51" w:rsidRDefault="000C2EA8" w:rsidP="000C2EA8">
      <w:pPr>
        <w:rPr>
          <w:rFonts w:ascii="Georgia" w:hAnsi="Georgia"/>
        </w:rPr>
      </w:pPr>
      <w:r w:rsidRPr="00DB3F51">
        <w:rPr>
          <w:rFonts w:ascii="Georgia" w:hAnsi="Georgia"/>
        </w:rPr>
        <w:t>From now on</w:t>
      </w:r>
      <w:r w:rsidR="009D493D" w:rsidRPr="00DB3F51">
        <w:rPr>
          <w:rFonts w:ascii="Georgia" w:hAnsi="Georgia"/>
        </w:rPr>
        <w:t xml:space="preserve">, </w:t>
      </w:r>
      <w:r w:rsidRPr="00DB3F51">
        <w:rPr>
          <w:rFonts w:ascii="Georgia" w:hAnsi="Georgia"/>
        </w:rPr>
        <w:t>contributors submit their article in the usual fashion to an appropriate Equinox journal. The paper is peer-reviewed in the normal way but once the article is accepted for publication, the contributor is aske</w:t>
      </w:r>
      <w:r w:rsidR="00C73CF0" w:rsidRPr="00DB3F51">
        <w:rPr>
          <w:rFonts w:ascii="Georgia" w:hAnsi="Georgia"/>
        </w:rPr>
        <w:t>d to select the route</w:t>
      </w:r>
      <w:r w:rsidRPr="00DB3F51">
        <w:rPr>
          <w:rFonts w:ascii="Georgia" w:hAnsi="Georgia"/>
        </w:rPr>
        <w:t xml:space="preserve"> she wishes </w:t>
      </w:r>
      <w:r w:rsidR="00C73CF0" w:rsidRPr="00DB3F51">
        <w:rPr>
          <w:rFonts w:ascii="Georgia" w:hAnsi="Georgia"/>
        </w:rPr>
        <w:t xml:space="preserve">her paper </w:t>
      </w:r>
      <w:r w:rsidR="00A578A8" w:rsidRPr="00DB3F51">
        <w:rPr>
          <w:rFonts w:ascii="Georgia" w:hAnsi="Georgia"/>
        </w:rPr>
        <w:t>to follow to publication.</w:t>
      </w:r>
      <w:r w:rsidR="00577208">
        <w:rPr>
          <w:rFonts w:ascii="Georgia" w:hAnsi="Georgia"/>
        </w:rPr>
        <w:t xml:space="preserve"> There is no obligation to choose either </w:t>
      </w:r>
      <w:proofErr w:type="spellStart"/>
      <w:r w:rsidR="00577208" w:rsidRPr="00C24158">
        <w:rPr>
          <w:rFonts w:ascii="Georgia" w:hAnsi="Georgia"/>
          <w:i/>
        </w:rPr>
        <w:t>Aperto</w:t>
      </w:r>
      <w:proofErr w:type="spellEnd"/>
      <w:r w:rsidR="00577208">
        <w:rPr>
          <w:rFonts w:ascii="Georgia" w:hAnsi="Georgia"/>
        </w:rPr>
        <w:t xml:space="preserve"> option.</w:t>
      </w:r>
    </w:p>
    <w:p w:rsidR="00B106F4" w:rsidRPr="00DB3F51" w:rsidRDefault="00B106F4" w:rsidP="0029175C">
      <w:pPr>
        <w:rPr>
          <w:rFonts w:ascii="Georgia" w:hAnsi="Georgia"/>
        </w:rPr>
      </w:pPr>
      <w:r w:rsidRPr="00DB3F51">
        <w:rPr>
          <w:rFonts w:ascii="Georgia" w:hAnsi="Georgia"/>
        </w:rPr>
        <w:t>1. Traditional Model</w:t>
      </w:r>
    </w:p>
    <w:p w:rsidR="00B106F4" w:rsidRPr="00DB3F51" w:rsidRDefault="00B106F4" w:rsidP="0029175C">
      <w:pPr>
        <w:rPr>
          <w:rFonts w:ascii="Georgia" w:hAnsi="Georgia"/>
        </w:rPr>
      </w:pPr>
      <w:r w:rsidRPr="00DB3F51">
        <w:rPr>
          <w:rFonts w:ascii="Georgia" w:hAnsi="Georgia"/>
        </w:rPr>
        <w:t>Under the traditional model, Equinox does not charge any APC (a</w:t>
      </w:r>
      <w:r w:rsidR="008D6030" w:rsidRPr="00DB3F51">
        <w:rPr>
          <w:rFonts w:ascii="Georgia" w:hAnsi="Georgia"/>
        </w:rPr>
        <w:t xml:space="preserve">rticle processing charge) for papers that have passed peer review and been accepted for publication. The journal is run on a subscription basis with ‘pay-per-view’ facilities enabling the purchase of single articles.  Authors sign a Contributor Agreement </w:t>
      </w:r>
      <w:r w:rsidR="00577208">
        <w:rPr>
          <w:rFonts w:ascii="Georgia" w:hAnsi="Georgia"/>
        </w:rPr>
        <w:t>(here is a sample Contributor Agreement</w:t>
      </w:r>
      <w:r w:rsidR="00734F98" w:rsidRPr="00DB3F51">
        <w:rPr>
          <w:rFonts w:ascii="Georgia" w:hAnsi="Georgia"/>
        </w:rPr>
        <w:t xml:space="preserve">) </w:t>
      </w:r>
      <w:r w:rsidR="008D6030" w:rsidRPr="00DB3F51">
        <w:rPr>
          <w:rFonts w:ascii="Georgia" w:hAnsi="Georgia"/>
        </w:rPr>
        <w:t xml:space="preserve">which transfers copyright to the publisher while reserving for themselves  a range of scholarly usage rights including, of course, moral rights as author.  </w:t>
      </w:r>
    </w:p>
    <w:p w:rsidR="00D476BF" w:rsidRPr="00DB3F51" w:rsidRDefault="008D6030" w:rsidP="00D476BF">
      <w:pPr>
        <w:rPr>
          <w:rFonts w:ascii="Georgia" w:hAnsi="Georgia"/>
        </w:rPr>
      </w:pPr>
      <w:r w:rsidRPr="00DB3F51">
        <w:rPr>
          <w:rFonts w:ascii="Georgia" w:hAnsi="Georgia"/>
        </w:rPr>
        <w:t>Income</w:t>
      </w:r>
      <w:r w:rsidR="004437DC" w:rsidRPr="00DB3F51">
        <w:rPr>
          <w:rFonts w:ascii="Georgia" w:hAnsi="Georgia"/>
        </w:rPr>
        <w:t xml:space="preserve"> from subscriptions as well as any income deriving from the negotiation of subsidiary rights </w:t>
      </w:r>
      <w:r w:rsidRPr="00DB3F51">
        <w:rPr>
          <w:rFonts w:ascii="Georgia" w:hAnsi="Georgia"/>
        </w:rPr>
        <w:t>pay</w:t>
      </w:r>
      <w:r w:rsidR="00DB3F51">
        <w:rPr>
          <w:rFonts w:ascii="Georgia" w:hAnsi="Georgia"/>
        </w:rPr>
        <w:t>s</w:t>
      </w:r>
      <w:r w:rsidRPr="00DB3F51">
        <w:rPr>
          <w:rFonts w:ascii="Georgia" w:hAnsi="Georgia"/>
        </w:rPr>
        <w:t xml:space="preserve"> for the costs of publication. In the case of Society journals and most of our other journals, </w:t>
      </w:r>
      <w:r w:rsidR="002541F7" w:rsidRPr="00DB3F51">
        <w:rPr>
          <w:rFonts w:ascii="Georgia" w:hAnsi="Georgia"/>
        </w:rPr>
        <w:t>this income is</w:t>
      </w:r>
      <w:r w:rsidRPr="00DB3F51">
        <w:rPr>
          <w:rFonts w:ascii="Georgia" w:hAnsi="Georgia"/>
        </w:rPr>
        <w:t xml:space="preserve"> shared with the sponsoring societies or editors in the form of profit sharing, ro</w:t>
      </w:r>
      <w:r w:rsidR="00577208">
        <w:rPr>
          <w:rFonts w:ascii="Georgia" w:hAnsi="Georgia"/>
        </w:rPr>
        <w:t>yalties, fees or other benefits such as royalties from associated book series.</w:t>
      </w:r>
      <w:r w:rsidR="00D476BF" w:rsidRPr="00DB3F51">
        <w:rPr>
          <w:rFonts w:ascii="Georgia" w:hAnsi="Georgia"/>
        </w:rPr>
        <w:t xml:space="preserve">  Note that all of our journals already publish book reviews, notices and some other short pieces such as editorials on an open access basis without fees. </w:t>
      </w:r>
    </w:p>
    <w:p w:rsidR="008D6030" w:rsidRPr="00DB3F51" w:rsidRDefault="00EE188A" w:rsidP="0029175C">
      <w:pPr>
        <w:rPr>
          <w:rFonts w:ascii="Georgia" w:hAnsi="Georgia"/>
        </w:rPr>
      </w:pPr>
      <w:r w:rsidRPr="00DB3F51">
        <w:rPr>
          <w:rFonts w:ascii="Georgia" w:hAnsi="Georgia"/>
        </w:rPr>
        <w:t>Equinox handles all</w:t>
      </w:r>
      <w:r w:rsidR="008D6030" w:rsidRPr="00DB3F51">
        <w:rPr>
          <w:rFonts w:ascii="Georgia" w:hAnsi="Georgia"/>
        </w:rPr>
        <w:t xml:space="preserve"> permission requests and is responsible for ensuring that any subsidiary use is properly licensed and does</w:t>
      </w:r>
      <w:r w:rsidRPr="00DB3F51">
        <w:rPr>
          <w:rFonts w:ascii="Georgia" w:hAnsi="Georgia"/>
        </w:rPr>
        <w:t xml:space="preserve"> not involve </w:t>
      </w:r>
      <w:r w:rsidR="004437DC" w:rsidRPr="00DB3F51">
        <w:rPr>
          <w:rFonts w:ascii="Georgia" w:hAnsi="Georgia"/>
        </w:rPr>
        <w:t>republication that would distort the argument or integrity</w:t>
      </w:r>
      <w:r w:rsidRPr="00DB3F51">
        <w:rPr>
          <w:rFonts w:ascii="Georgia" w:hAnsi="Georgia"/>
        </w:rPr>
        <w:t xml:space="preserve"> of the original paper or which would involve plagiarism. </w:t>
      </w:r>
    </w:p>
    <w:p w:rsidR="008D6030" w:rsidRDefault="004437DC" w:rsidP="0029175C">
      <w:pPr>
        <w:rPr>
          <w:rFonts w:ascii="Georgia" w:hAnsi="Georgia"/>
        </w:rPr>
      </w:pPr>
      <w:r w:rsidRPr="00DB3F51">
        <w:rPr>
          <w:rFonts w:ascii="Georgia" w:hAnsi="Georgia"/>
        </w:rPr>
        <w:t>These journals are all offered as online-only or print + online subscription models for library purchase and for society journals online-access is also included as one benefit of membership.</w:t>
      </w:r>
    </w:p>
    <w:p w:rsidR="00577208" w:rsidRPr="00DB3F51" w:rsidRDefault="00577208" w:rsidP="0029175C">
      <w:pPr>
        <w:rPr>
          <w:rFonts w:ascii="Georgia" w:hAnsi="Georgia"/>
        </w:rPr>
      </w:pPr>
      <w:r>
        <w:rPr>
          <w:rFonts w:ascii="Georgia" w:hAnsi="Georgia"/>
        </w:rPr>
        <w:t xml:space="preserve">In some cases, journals are moving towards a ‘continuous publication’ model whereby articles are copyedited, typeset and published as ‘Online Early’ upon acceptance and ahead of the rest of the contents of their issue. </w:t>
      </w:r>
    </w:p>
    <w:p w:rsidR="005849D1" w:rsidRPr="00DB3F51" w:rsidRDefault="005849D1" w:rsidP="0029175C">
      <w:pPr>
        <w:rPr>
          <w:rFonts w:ascii="Georgia" w:hAnsi="Georgia"/>
        </w:rPr>
      </w:pPr>
      <w:r w:rsidRPr="00DB3F51">
        <w:rPr>
          <w:rFonts w:ascii="Georgia" w:hAnsi="Georgia"/>
        </w:rPr>
        <w:t>Equinox makes provision for off-site, perpetual archiving of all issues of journals through participation in Portico and similar schemes to ensure preservation and allow former subscribers to have on</w:t>
      </w:r>
      <w:r w:rsidR="000171B3" w:rsidRPr="00DB3F51">
        <w:rPr>
          <w:rFonts w:ascii="Georgia" w:hAnsi="Georgia"/>
        </w:rPr>
        <w:t>-</w:t>
      </w:r>
      <w:r w:rsidRPr="00DB3F51">
        <w:rPr>
          <w:rFonts w:ascii="Georgia" w:hAnsi="Georgia"/>
        </w:rPr>
        <w:t>going acces</w:t>
      </w:r>
      <w:r w:rsidR="000C2EA8" w:rsidRPr="00DB3F51">
        <w:rPr>
          <w:rFonts w:ascii="Georgia" w:hAnsi="Georgia"/>
        </w:rPr>
        <w:t xml:space="preserve">s to content that they paid for. </w:t>
      </w:r>
    </w:p>
    <w:p w:rsidR="00A578A8" w:rsidRPr="00DB3F51" w:rsidRDefault="00A578A8" w:rsidP="0029175C">
      <w:pPr>
        <w:rPr>
          <w:rFonts w:ascii="Georgia" w:hAnsi="Georgia"/>
        </w:rPr>
      </w:pPr>
      <w:r w:rsidRPr="00DB3F51">
        <w:rPr>
          <w:rFonts w:ascii="Georgia" w:hAnsi="Georgia"/>
        </w:rPr>
        <w:t>Each year a number of our journals publish special thematic issues. These may also be published later as books with the addition of new material and other editorial changes. In such cases, contributors are sent new agre</w:t>
      </w:r>
      <w:r w:rsidR="00907585">
        <w:rPr>
          <w:rFonts w:ascii="Georgia" w:hAnsi="Georgia"/>
        </w:rPr>
        <w:t>ements for book publication</w:t>
      </w:r>
      <w:r w:rsidRPr="00DB3F51">
        <w:rPr>
          <w:rFonts w:ascii="Georgia" w:hAnsi="Georgia"/>
        </w:rPr>
        <w:t xml:space="preserve"> </w:t>
      </w:r>
    </w:p>
    <w:p w:rsidR="008D6030" w:rsidRPr="00DB3F51" w:rsidRDefault="008D6030" w:rsidP="0029175C">
      <w:pPr>
        <w:rPr>
          <w:rFonts w:ascii="Georgia" w:hAnsi="Georgia"/>
        </w:rPr>
      </w:pPr>
      <w:r w:rsidRPr="00DB3F51">
        <w:rPr>
          <w:rFonts w:ascii="Georgia" w:hAnsi="Georgia"/>
        </w:rPr>
        <w:t xml:space="preserve">2. </w:t>
      </w:r>
      <w:proofErr w:type="spellStart"/>
      <w:r w:rsidR="000B5790" w:rsidRPr="00DB3F51">
        <w:rPr>
          <w:rFonts w:ascii="Georgia" w:hAnsi="Georgia"/>
          <w:i/>
        </w:rPr>
        <w:t>Aperto</w:t>
      </w:r>
      <w:proofErr w:type="spellEnd"/>
    </w:p>
    <w:p w:rsidR="000B5790" w:rsidRPr="00DB3F51" w:rsidRDefault="000171B3" w:rsidP="0029175C">
      <w:pPr>
        <w:rPr>
          <w:rFonts w:ascii="Georgia" w:hAnsi="Georgia"/>
        </w:rPr>
      </w:pPr>
      <w:r w:rsidRPr="00DB3F51">
        <w:rPr>
          <w:rFonts w:ascii="Georgia" w:hAnsi="Georgia"/>
        </w:rPr>
        <w:lastRenderedPageBreak/>
        <w:t xml:space="preserve">The first of two new </w:t>
      </w:r>
      <w:r w:rsidR="000B5790" w:rsidRPr="00DB3F51">
        <w:rPr>
          <w:rFonts w:ascii="Georgia" w:hAnsi="Georgia"/>
        </w:rPr>
        <w:t>option</w:t>
      </w:r>
      <w:r w:rsidRPr="00DB3F51">
        <w:rPr>
          <w:rFonts w:ascii="Georgia" w:hAnsi="Georgia"/>
        </w:rPr>
        <w:t>s</w:t>
      </w:r>
      <w:r w:rsidR="000B5790" w:rsidRPr="00DB3F51">
        <w:rPr>
          <w:rFonts w:ascii="Georgia" w:hAnsi="Georgia"/>
        </w:rPr>
        <w:t xml:space="preserve">, </w:t>
      </w:r>
      <w:proofErr w:type="spellStart"/>
      <w:r w:rsidR="000B5790" w:rsidRPr="00DB3F51">
        <w:rPr>
          <w:rFonts w:ascii="Georgia" w:hAnsi="Georgia"/>
          <w:i/>
        </w:rPr>
        <w:t>Aperto</w:t>
      </w:r>
      <w:proofErr w:type="spellEnd"/>
      <w:r w:rsidR="000C2EA8" w:rsidRPr="00DB3F51">
        <w:rPr>
          <w:rFonts w:ascii="Georgia" w:hAnsi="Georgia"/>
        </w:rPr>
        <w:t xml:space="preserve">, involves the </w:t>
      </w:r>
      <w:r w:rsidR="000B5790" w:rsidRPr="00DB3F51">
        <w:rPr>
          <w:rFonts w:ascii="Georgia" w:hAnsi="Georgia"/>
        </w:rPr>
        <w:t>contributor cho</w:t>
      </w:r>
      <w:r w:rsidR="00A578A8" w:rsidRPr="00DB3F51">
        <w:rPr>
          <w:rFonts w:ascii="Georgia" w:hAnsi="Georgia"/>
        </w:rPr>
        <w:t>o</w:t>
      </w:r>
      <w:r w:rsidR="000B5790" w:rsidRPr="00DB3F51">
        <w:rPr>
          <w:rFonts w:ascii="Georgia" w:hAnsi="Georgia"/>
        </w:rPr>
        <w:t xml:space="preserve">sing to pay an APC in order to make the article </w:t>
      </w:r>
      <w:r w:rsidR="0029175C" w:rsidRPr="00DB3F51">
        <w:rPr>
          <w:rFonts w:ascii="Georgia" w:hAnsi="Georgia"/>
        </w:rPr>
        <w:t>fully and permanently open access online i</w:t>
      </w:r>
      <w:r w:rsidR="009D493D" w:rsidRPr="00DB3F51">
        <w:rPr>
          <w:rFonts w:ascii="Georgia" w:hAnsi="Georgia"/>
        </w:rPr>
        <w:t>n a</w:t>
      </w:r>
      <w:r w:rsidR="00DB3F51">
        <w:rPr>
          <w:rFonts w:ascii="Georgia" w:hAnsi="Georgia"/>
        </w:rPr>
        <w:t xml:space="preserve"> subscription-based Equinox </w:t>
      </w:r>
      <w:r w:rsidR="000B5790" w:rsidRPr="00DB3F51">
        <w:rPr>
          <w:rFonts w:ascii="Georgia" w:hAnsi="Georgia"/>
        </w:rPr>
        <w:t xml:space="preserve">journal. Under this scenario, the article is scheduled as it would have been under the traditional model and will appear in </w:t>
      </w:r>
      <w:r w:rsidR="0095353C" w:rsidRPr="00DB3F51">
        <w:rPr>
          <w:rFonts w:ascii="Georgia" w:hAnsi="Georgia"/>
        </w:rPr>
        <w:t xml:space="preserve">both the </w:t>
      </w:r>
      <w:r w:rsidR="000B5790" w:rsidRPr="00DB3F51">
        <w:rPr>
          <w:rFonts w:ascii="Georgia" w:hAnsi="Georgia"/>
        </w:rPr>
        <w:t>print and online</w:t>
      </w:r>
      <w:r w:rsidR="0095353C" w:rsidRPr="00DB3F51">
        <w:rPr>
          <w:rFonts w:ascii="Georgia" w:hAnsi="Georgia"/>
        </w:rPr>
        <w:t xml:space="preserve"> versions</w:t>
      </w:r>
      <w:r w:rsidR="000B5790" w:rsidRPr="00DB3F51">
        <w:rPr>
          <w:rFonts w:ascii="Georgia" w:hAnsi="Georgia"/>
        </w:rPr>
        <w:t>.</w:t>
      </w:r>
      <w:r w:rsidR="00EE188A" w:rsidRPr="00DB3F51">
        <w:rPr>
          <w:rFonts w:ascii="Georgia" w:hAnsi="Georgia"/>
        </w:rPr>
        <w:t xml:space="preserve">  The contributor is asked to sign a Contributor agreement</w:t>
      </w:r>
      <w:r w:rsidR="009D493D" w:rsidRPr="00DB3F51">
        <w:rPr>
          <w:rFonts w:ascii="Georgia" w:hAnsi="Georgia"/>
        </w:rPr>
        <w:t xml:space="preserve"> i</w:t>
      </w:r>
      <w:r w:rsidRPr="00DB3F51">
        <w:rPr>
          <w:rFonts w:ascii="Georgia" w:hAnsi="Georgia"/>
        </w:rPr>
        <w:t>n which</w:t>
      </w:r>
      <w:r w:rsidR="009D493D" w:rsidRPr="00DB3F51">
        <w:rPr>
          <w:rFonts w:ascii="Georgia" w:hAnsi="Georgia"/>
        </w:rPr>
        <w:t xml:space="preserve"> grants Equinox a license to publish the article as the final, definitive, and citable version of scholarly record</w:t>
      </w:r>
      <w:r w:rsidRPr="00DB3F51">
        <w:rPr>
          <w:rFonts w:ascii="Georgia" w:hAnsi="Georgia"/>
        </w:rPr>
        <w:t>. The license</w:t>
      </w:r>
      <w:r w:rsidR="00EE188A" w:rsidRPr="00DB3F51">
        <w:rPr>
          <w:rFonts w:ascii="Georgia" w:hAnsi="Georgia"/>
        </w:rPr>
        <w:t xml:space="preserve"> outlines </w:t>
      </w:r>
      <w:r w:rsidR="005849D1" w:rsidRPr="00DB3F51">
        <w:rPr>
          <w:rFonts w:ascii="Georgia" w:hAnsi="Georgia"/>
        </w:rPr>
        <w:t xml:space="preserve">the rights </w:t>
      </w:r>
      <w:r w:rsidRPr="00DB3F51">
        <w:rPr>
          <w:rFonts w:ascii="Georgia" w:hAnsi="Georgia"/>
        </w:rPr>
        <w:t xml:space="preserve">which Equinox intends to grant </w:t>
      </w:r>
      <w:r w:rsidR="005849D1" w:rsidRPr="00DB3F51">
        <w:rPr>
          <w:rFonts w:ascii="Georgia" w:hAnsi="Georgia"/>
        </w:rPr>
        <w:t xml:space="preserve">to end users and which </w:t>
      </w:r>
      <w:r w:rsidR="005C1E34" w:rsidRPr="00DB3F51">
        <w:rPr>
          <w:rFonts w:ascii="Georgia" w:hAnsi="Georgia"/>
        </w:rPr>
        <w:t>spel</w:t>
      </w:r>
      <w:r w:rsidR="000C2EA8" w:rsidRPr="00DB3F51">
        <w:rPr>
          <w:rFonts w:ascii="Georgia" w:hAnsi="Georgia"/>
        </w:rPr>
        <w:t>ls out some</w:t>
      </w:r>
      <w:r w:rsidR="005C1E34" w:rsidRPr="00DB3F51">
        <w:rPr>
          <w:rFonts w:ascii="Georgia" w:hAnsi="Georgia"/>
        </w:rPr>
        <w:t xml:space="preserve"> </w:t>
      </w:r>
      <w:r w:rsidR="000C2EA8" w:rsidRPr="00DB3F51">
        <w:rPr>
          <w:rFonts w:ascii="Georgia" w:hAnsi="Georgia"/>
        </w:rPr>
        <w:t>restrictions on re-use such as:</w:t>
      </w:r>
      <w:r w:rsidR="00835129" w:rsidRPr="00DB3F51">
        <w:rPr>
          <w:rFonts w:ascii="Georgia" w:hAnsi="Georgia"/>
        </w:rPr>
        <w:t xml:space="preserve">   </w:t>
      </w:r>
    </w:p>
    <w:p w:rsidR="005C1E34" w:rsidRDefault="005C1E34" w:rsidP="00BC77A9">
      <w:pPr>
        <w:pStyle w:val="ListParagraph"/>
        <w:numPr>
          <w:ilvl w:val="0"/>
          <w:numId w:val="4"/>
        </w:numPr>
        <w:rPr>
          <w:rFonts w:ascii="Georgia" w:hAnsi="Georgia"/>
        </w:rPr>
      </w:pPr>
      <w:r w:rsidRPr="00BC77A9">
        <w:rPr>
          <w:rFonts w:ascii="Georgia" w:hAnsi="Georgia"/>
        </w:rPr>
        <w:t>No commercial use</w:t>
      </w:r>
    </w:p>
    <w:p w:rsidR="005C1E34" w:rsidRPr="00BC77A9" w:rsidRDefault="005C1E34" w:rsidP="00BC77A9">
      <w:pPr>
        <w:pStyle w:val="ListParagraph"/>
        <w:numPr>
          <w:ilvl w:val="0"/>
          <w:numId w:val="4"/>
        </w:numPr>
        <w:rPr>
          <w:rFonts w:ascii="Georgia" w:hAnsi="Georgia"/>
        </w:rPr>
      </w:pPr>
      <w:r w:rsidRPr="00BC77A9">
        <w:rPr>
          <w:rFonts w:ascii="Georgia" w:hAnsi="Georgia"/>
        </w:rPr>
        <w:t xml:space="preserve">No creation of derivative products </w:t>
      </w:r>
    </w:p>
    <w:p w:rsidR="005C1E34" w:rsidRPr="00DB3F51" w:rsidRDefault="005C1E34" w:rsidP="005C1E34">
      <w:pPr>
        <w:rPr>
          <w:rFonts w:ascii="Georgia" w:hAnsi="Georgia"/>
        </w:rPr>
      </w:pPr>
      <w:proofErr w:type="gramStart"/>
      <w:r w:rsidRPr="00D938A0">
        <w:rPr>
          <w:rFonts w:ascii="Georgia" w:hAnsi="Georgia"/>
          <w:i/>
        </w:rPr>
        <w:t>and</w:t>
      </w:r>
      <w:proofErr w:type="gramEnd"/>
      <w:r w:rsidR="000C2EA8" w:rsidRPr="00DB3F51">
        <w:rPr>
          <w:rFonts w:ascii="Georgia" w:hAnsi="Georgia"/>
        </w:rPr>
        <w:t xml:space="preserve"> some </w:t>
      </w:r>
      <w:r w:rsidRPr="00DB3F51">
        <w:rPr>
          <w:rFonts w:ascii="Georgia" w:hAnsi="Georgia"/>
        </w:rPr>
        <w:t xml:space="preserve">specific endorsed/permitted </w:t>
      </w:r>
      <w:r w:rsidR="000C2EA8" w:rsidRPr="00DB3F51">
        <w:rPr>
          <w:rFonts w:ascii="Georgia" w:hAnsi="Georgia"/>
        </w:rPr>
        <w:t>activity such as:</w:t>
      </w:r>
    </w:p>
    <w:p w:rsidR="005C1E34" w:rsidRPr="00BC77A9" w:rsidRDefault="005C1E34" w:rsidP="00BC77A9">
      <w:pPr>
        <w:pStyle w:val="ListParagraph"/>
        <w:numPr>
          <w:ilvl w:val="0"/>
          <w:numId w:val="4"/>
        </w:numPr>
        <w:rPr>
          <w:rFonts w:ascii="Georgia" w:hAnsi="Georgia"/>
        </w:rPr>
      </w:pPr>
      <w:r w:rsidRPr="00BC77A9">
        <w:rPr>
          <w:rFonts w:ascii="Georgia" w:hAnsi="Georgia"/>
        </w:rPr>
        <w:t>permission for text and data mining for scholarly and translation purposes</w:t>
      </w:r>
    </w:p>
    <w:p w:rsidR="00734F98" w:rsidRPr="00DB3F51" w:rsidRDefault="00734F98" w:rsidP="005C1E34">
      <w:pPr>
        <w:rPr>
          <w:rFonts w:ascii="Georgia" w:hAnsi="Georgia"/>
        </w:rPr>
      </w:pPr>
      <w:r w:rsidRPr="00DB3F51">
        <w:rPr>
          <w:rFonts w:ascii="Georgia" w:hAnsi="Georgia"/>
        </w:rPr>
        <w:t xml:space="preserve">Here is a sample </w:t>
      </w:r>
      <w:r w:rsidR="00DB3F51">
        <w:rPr>
          <w:rFonts w:ascii="Georgia" w:hAnsi="Georgia"/>
        </w:rPr>
        <w:t xml:space="preserve">of </w:t>
      </w:r>
      <w:r w:rsidR="000171B3" w:rsidRPr="00DB3F51">
        <w:rPr>
          <w:rFonts w:ascii="Georgia" w:hAnsi="Georgia"/>
        </w:rPr>
        <w:t xml:space="preserve">the </w:t>
      </w:r>
      <w:proofErr w:type="spellStart"/>
      <w:r w:rsidR="000171B3" w:rsidRPr="00DB3F51">
        <w:rPr>
          <w:rFonts w:ascii="Georgia" w:hAnsi="Georgia"/>
          <w:i/>
        </w:rPr>
        <w:t>Aperto</w:t>
      </w:r>
      <w:proofErr w:type="spellEnd"/>
      <w:r w:rsidR="000171B3" w:rsidRPr="00DB3F51">
        <w:rPr>
          <w:rFonts w:ascii="Georgia" w:hAnsi="Georgia"/>
        </w:rPr>
        <w:t xml:space="preserve"> </w:t>
      </w:r>
      <w:r w:rsidRPr="00DB3F51">
        <w:rPr>
          <w:rFonts w:ascii="Georgia" w:hAnsi="Georgia"/>
        </w:rPr>
        <w:t xml:space="preserve">Contributor Agreement (PDF). </w:t>
      </w:r>
    </w:p>
    <w:p w:rsidR="00EE188A" w:rsidRPr="00DB3F51" w:rsidRDefault="005C1E34" w:rsidP="0029175C">
      <w:pPr>
        <w:rPr>
          <w:rFonts w:ascii="Georgia" w:hAnsi="Georgia" w:cstheme="minorHAnsi"/>
        </w:rPr>
      </w:pPr>
      <w:r w:rsidRPr="00DB3F51">
        <w:rPr>
          <w:rFonts w:ascii="Georgia" w:eastAsia="Times New Roman" w:hAnsi="Georgia" w:cstheme="minorHAnsi"/>
          <w:color w:val="000000"/>
          <w:lang w:eastAsia="en-GB"/>
        </w:rPr>
        <w:t xml:space="preserve">3. </w:t>
      </w:r>
      <w:proofErr w:type="spellStart"/>
      <w:r w:rsidRPr="00DB3F51">
        <w:rPr>
          <w:rFonts w:ascii="Georgia" w:eastAsia="Times New Roman" w:hAnsi="Georgia" w:cstheme="minorHAnsi"/>
          <w:i/>
          <w:color w:val="000000"/>
          <w:lang w:eastAsia="en-GB"/>
        </w:rPr>
        <w:t>Aperto</w:t>
      </w:r>
      <w:proofErr w:type="spellEnd"/>
      <w:r w:rsidRPr="00DB3F51">
        <w:rPr>
          <w:rFonts w:ascii="Georgia" w:eastAsia="Times New Roman" w:hAnsi="Georgia" w:cstheme="minorHAnsi"/>
          <w:i/>
          <w:color w:val="000000"/>
          <w:lang w:eastAsia="en-GB"/>
        </w:rPr>
        <w:t xml:space="preserve"> </w:t>
      </w:r>
      <w:r w:rsidR="0095353C" w:rsidRPr="00DB3F51">
        <w:rPr>
          <w:rFonts w:ascii="Georgia" w:eastAsia="Times New Roman" w:hAnsi="Georgia" w:cstheme="minorHAnsi"/>
          <w:i/>
          <w:color w:val="000000"/>
          <w:lang w:eastAsia="en-GB"/>
        </w:rPr>
        <w:t>Forum</w:t>
      </w:r>
    </w:p>
    <w:p w:rsidR="000B5790" w:rsidRDefault="005C1E34" w:rsidP="0029175C">
      <w:pPr>
        <w:rPr>
          <w:rFonts w:ascii="Georgia" w:hAnsi="Georgia"/>
        </w:rPr>
      </w:pPr>
      <w:r w:rsidRPr="00DB3F51">
        <w:rPr>
          <w:rFonts w:ascii="Georgia" w:hAnsi="Georgia"/>
        </w:rPr>
        <w:t xml:space="preserve">The alternative </w:t>
      </w:r>
      <w:proofErr w:type="spellStart"/>
      <w:r w:rsidRPr="00DB3F51">
        <w:rPr>
          <w:rFonts w:ascii="Georgia" w:hAnsi="Georgia"/>
          <w:i/>
        </w:rPr>
        <w:t>Aperto</w:t>
      </w:r>
      <w:proofErr w:type="spellEnd"/>
      <w:r w:rsidR="00DB3F51">
        <w:rPr>
          <w:rFonts w:ascii="Georgia" w:hAnsi="Georgia"/>
          <w:i/>
        </w:rPr>
        <w:t xml:space="preserve"> Forum</w:t>
      </w:r>
      <w:r w:rsidRPr="00DB3F51">
        <w:rPr>
          <w:rFonts w:ascii="Georgia" w:hAnsi="Georgia"/>
          <w:i/>
        </w:rPr>
        <w:t xml:space="preserve"> </w:t>
      </w:r>
      <w:r w:rsidRPr="00DB3F51">
        <w:rPr>
          <w:rFonts w:ascii="Georgia" w:hAnsi="Georgia"/>
        </w:rPr>
        <w:t>option involves a different</w:t>
      </w:r>
      <w:r w:rsidR="0095353C" w:rsidRPr="00DB3F51">
        <w:rPr>
          <w:rFonts w:ascii="Georgia" w:hAnsi="Georgia"/>
        </w:rPr>
        <w:t xml:space="preserve"> route to publication whereby an accepted article is immediately prepared for </w:t>
      </w:r>
      <w:r w:rsidR="00D476BF" w:rsidRPr="00DB3F51">
        <w:rPr>
          <w:rFonts w:ascii="Georgia" w:hAnsi="Georgia"/>
        </w:rPr>
        <w:t xml:space="preserve">open access, </w:t>
      </w:r>
      <w:r w:rsidR="0095353C" w:rsidRPr="00DB3F51">
        <w:rPr>
          <w:rFonts w:ascii="Georgia" w:hAnsi="Georgia"/>
        </w:rPr>
        <w:t>online publication and</w:t>
      </w:r>
      <w:r w:rsidR="00D476BF" w:rsidRPr="00DB3F51">
        <w:rPr>
          <w:rFonts w:ascii="Georgia" w:hAnsi="Georgia"/>
        </w:rPr>
        <w:t xml:space="preserve"> is</w:t>
      </w:r>
      <w:r w:rsidR="0095353C" w:rsidRPr="00DB3F51">
        <w:rPr>
          <w:rFonts w:ascii="Georgia" w:hAnsi="Georgia"/>
        </w:rPr>
        <w:t xml:space="preserve"> p</w:t>
      </w:r>
      <w:r w:rsidR="00734F98" w:rsidRPr="00DB3F51">
        <w:rPr>
          <w:rFonts w:ascii="Georgia" w:hAnsi="Georgia"/>
        </w:rPr>
        <w:t xml:space="preserve">ublished </w:t>
      </w:r>
      <w:r w:rsidR="00D476BF" w:rsidRPr="00DB3F51">
        <w:rPr>
          <w:rFonts w:ascii="Georgia" w:hAnsi="Georgia"/>
        </w:rPr>
        <w:t xml:space="preserve">electronically </w:t>
      </w:r>
      <w:r w:rsidR="0095353C" w:rsidRPr="00DB3F51">
        <w:rPr>
          <w:rFonts w:ascii="Georgia" w:hAnsi="Georgia"/>
        </w:rPr>
        <w:t xml:space="preserve">on the </w:t>
      </w:r>
      <w:proofErr w:type="spellStart"/>
      <w:r w:rsidR="0095353C" w:rsidRPr="00DB3F51">
        <w:rPr>
          <w:rFonts w:ascii="Georgia" w:hAnsi="Georgia"/>
          <w:i/>
        </w:rPr>
        <w:t>Aperto</w:t>
      </w:r>
      <w:proofErr w:type="spellEnd"/>
      <w:r w:rsidR="0095353C" w:rsidRPr="00DB3F51">
        <w:rPr>
          <w:rFonts w:ascii="Georgia" w:hAnsi="Georgia"/>
          <w:i/>
        </w:rPr>
        <w:t xml:space="preserve"> Forum</w:t>
      </w:r>
      <w:r w:rsidR="0095353C" w:rsidRPr="00DB3F51">
        <w:rPr>
          <w:rFonts w:ascii="Georgia" w:hAnsi="Georgia"/>
        </w:rPr>
        <w:t xml:space="preserve"> website, with links</w:t>
      </w:r>
      <w:r w:rsidR="009D493D" w:rsidRPr="00DB3F51">
        <w:rPr>
          <w:rFonts w:ascii="Georgia" w:hAnsi="Georgia"/>
        </w:rPr>
        <w:t xml:space="preserve"> and acknowledgments</w:t>
      </w:r>
      <w:r w:rsidR="0095353C" w:rsidRPr="00DB3F51">
        <w:rPr>
          <w:rFonts w:ascii="Georgia" w:hAnsi="Georgia"/>
        </w:rPr>
        <w:t xml:space="preserve"> to the ‘sponsoring’ Equinox journal but</w:t>
      </w:r>
      <w:r w:rsidR="009D493D" w:rsidRPr="00DB3F51">
        <w:rPr>
          <w:rFonts w:ascii="Georgia" w:hAnsi="Georgia"/>
        </w:rPr>
        <w:t xml:space="preserve"> does</w:t>
      </w:r>
      <w:r w:rsidR="0095353C" w:rsidRPr="00DB3F51">
        <w:rPr>
          <w:rFonts w:ascii="Georgia" w:hAnsi="Georgia"/>
        </w:rPr>
        <w:t xml:space="preserve"> not</w:t>
      </w:r>
      <w:r w:rsidR="00366C38">
        <w:rPr>
          <w:rFonts w:ascii="Georgia" w:hAnsi="Georgia"/>
        </w:rPr>
        <w:t xml:space="preserve"> feature</w:t>
      </w:r>
      <w:r w:rsidR="009D493D" w:rsidRPr="00DB3F51">
        <w:rPr>
          <w:rFonts w:ascii="Georgia" w:hAnsi="Georgia"/>
        </w:rPr>
        <w:t xml:space="preserve"> in </w:t>
      </w:r>
      <w:r w:rsidR="0095353C" w:rsidRPr="00DB3F51">
        <w:rPr>
          <w:rFonts w:ascii="Georgia" w:hAnsi="Georgia"/>
        </w:rPr>
        <w:t>the regul</w:t>
      </w:r>
      <w:r w:rsidR="00734F98" w:rsidRPr="00DB3F51">
        <w:rPr>
          <w:rFonts w:ascii="Georgia" w:hAnsi="Georgia"/>
        </w:rPr>
        <w:t xml:space="preserve">ar </w:t>
      </w:r>
      <w:r w:rsidR="00366C38">
        <w:rPr>
          <w:rFonts w:ascii="Georgia" w:hAnsi="Georgia"/>
        </w:rPr>
        <w:t xml:space="preserve">print or online publication of that journal </w:t>
      </w:r>
      <w:r w:rsidR="00734F98" w:rsidRPr="00DB3F51">
        <w:rPr>
          <w:rFonts w:ascii="Georgia" w:hAnsi="Georgia"/>
        </w:rPr>
        <w:t>as part of an ‘issue’</w:t>
      </w:r>
      <w:r w:rsidR="00366C38">
        <w:rPr>
          <w:rFonts w:ascii="Georgia" w:hAnsi="Georgia"/>
        </w:rPr>
        <w:t xml:space="preserve">. </w:t>
      </w:r>
      <w:r w:rsidR="00734F98" w:rsidRPr="00DB3F51">
        <w:rPr>
          <w:rFonts w:ascii="Georgia" w:hAnsi="Georgia"/>
        </w:rPr>
        <w:t>The advantage of this option</w:t>
      </w:r>
      <w:r w:rsidR="00577208">
        <w:rPr>
          <w:rFonts w:ascii="Georgia" w:hAnsi="Georgia"/>
        </w:rPr>
        <w:t xml:space="preserve"> is speed of publication and the APC fees are lower. </w:t>
      </w:r>
    </w:p>
    <w:p w:rsidR="0007509D" w:rsidRPr="00DB3F51" w:rsidRDefault="0007509D" w:rsidP="0029175C">
      <w:pPr>
        <w:rPr>
          <w:rFonts w:ascii="Georgia" w:hAnsi="Georgia"/>
        </w:rPr>
      </w:pPr>
      <w:r>
        <w:rPr>
          <w:rFonts w:ascii="Georgia" w:hAnsi="Georgia"/>
        </w:rPr>
        <w:t xml:space="preserve">Here is a sample of the </w:t>
      </w:r>
      <w:proofErr w:type="spellStart"/>
      <w:r w:rsidRPr="0007509D">
        <w:rPr>
          <w:rFonts w:ascii="Georgia" w:hAnsi="Georgia"/>
          <w:i/>
        </w:rPr>
        <w:t>Aperto</w:t>
      </w:r>
      <w:proofErr w:type="spellEnd"/>
      <w:r w:rsidRPr="0007509D">
        <w:rPr>
          <w:rFonts w:ascii="Georgia" w:hAnsi="Georgia"/>
          <w:i/>
        </w:rPr>
        <w:t xml:space="preserve"> Forum</w:t>
      </w:r>
      <w:r>
        <w:rPr>
          <w:rFonts w:ascii="Georgia" w:hAnsi="Georgia"/>
        </w:rPr>
        <w:t xml:space="preserve"> Contributor Agreement (PDF). </w:t>
      </w:r>
    </w:p>
    <w:p w:rsidR="0029175C" w:rsidRPr="00DB3F51" w:rsidRDefault="0029175C" w:rsidP="0029175C">
      <w:pPr>
        <w:rPr>
          <w:rFonts w:ascii="Georgia" w:hAnsi="Georgia"/>
          <w:b/>
        </w:rPr>
      </w:pPr>
      <w:r w:rsidRPr="00DB3F51">
        <w:rPr>
          <w:rFonts w:ascii="Georgia" w:hAnsi="Georgia"/>
          <w:b/>
        </w:rPr>
        <w:t>How much does it cost?</w:t>
      </w:r>
    </w:p>
    <w:p w:rsidR="0095353C" w:rsidRPr="00DB3F51" w:rsidRDefault="0029175C" w:rsidP="0029175C">
      <w:pPr>
        <w:rPr>
          <w:rFonts w:ascii="Georgia" w:hAnsi="Georgia"/>
        </w:rPr>
      </w:pPr>
      <w:r w:rsidRPr="00DB3F51">
        <w:rPr>
          <w:rFonts w:ascii="Georgia" w:hAnsi="Georgia"/>
        </w:rPr>
        <w:t>The fee</w:t>
      </w:r>
      <w:r w:rsidR="0095353C" w:rsidRPr="00DB3F51">
        <w:rPr>
          <w:rFonts w:ascii="Georgia" w:hAnsi="Georgia"/>
        </w:rPr>
        <w:t>s</w:t>
      </w:r>
      <w:r w:rsidR="00A160A4" w:rsidRPr="00DB3F51">
        <w:rPr>
          <w:rFonts w:ascii="Georgia" w:hAnsi="Georgia"/>
        </w:rPr>
        <w:t xml:space="preserve"> for </w:t>
      </w:r>
      <w:proofErr w:type="spellStart"/>
      <w:r w:rsidR="0095353C" w:rsidRPr="00DB3F51">
        <w:rPr>
          <w:rFonts w:ascii="Georgia" w:hAnsi="Georgia"/>
          <w:i/>
        </w:rPr>
        <w:t>Aperto</w:t>
      </w:r>
      <w:proofErr w:type="spellEnd"/>
      <w:r w:rsidR="0095353C" w:rsidRPr="00DB3F51">
        <w:rPr>
          <w:rFonts w:ascii="Georgia" w:hAnsi="Georgia"/>
        </w:rPr>
        <w:t xml:space="preserve"> and </w:t>
      </w:r>
      <w:proofErr w:type="spellStart"/>
      <w:r w:rsidR="0095353C" w:rsidRPr="00DB3F51">
        <w:rPr>
          <w:rFonts w:ascii="Georgia" w:hAnsi="Georgia"/>
          <w:i/>
        </w:rPr>
        <w:t>Aperto</w:t>
      </w:r>
      <w:proofErr w:type="spellEnd"/>
      <w:r w:rsidR="0095353C" w:rsidRPr="00DB3F51">
        <w:rPr>
          <w:rFonts w:ascii="Georgia" w:hAnsi="Georgia"/>
          <w:i/>
        </w:rPr>
        <w:t xml:space="preserve"> Forum</w:t>
      </w:r>
      <w:r w:rsidR="0095353C" w:rsidRPr="00DB3F51">
        <w:rPr>
          <w:rFonts w:ascii="Georgia" w:hAnsi="Georgia"/>
        </w:rPr>
        <w:t xml:space="preserve"> publication are journal dependent</w:t>
      </w:r>
      <w:r w:rsidR="00D476BF" w:rsidRPr="00DB3F51">
        <w:rPr>
          <w:rFonts w:ascii="Georgia" w:hAnsi="Georgia"/>
        </w:rPr>
        <w:t xml:space="preserve"> as well as subject area dependent. </w:t>
      </w:r>
      <w:r w:rsidR="000171B3" w:rsidRPr="00DB3F51">
        <w:rPr>
          <w:rFonts w:ascii="Georgia" w:hAnsi="Georgia"/>
        </w:rPr>
        <w:t xml:space="preserve"> Please refer to the For Authors pages of each journal for actual fees. </w:t>
      </w:r>
    </w:p>
    <w:p w:rsidR="0029175C" w:rsidRPr="00DB3F51" w:rsidRDefault="00D476BF" w:rsidP="0029175C">
      <w:pPr>
        <w:rPr>
          <w:rFonts w:ascii="Georgia" w:hAnsi="Georgia"/>
        </w:rPr>
      </w:pPr>
      <w:proofErr w:type="spellStart"/>
      <w:r w:rsidRPr="00DB3F51">
        <w:rPr>
          <w:rFonts w:ascii="Georgia" w:hAnsi="Georgia"/>
          <w:i/>
        </w:rPr>
        <w:t>Aperto</w:t>
      </w:r>
      <w:proofErr w:type="spellEnd"/>
      <w:r w:rsidRPr="00DB3F51">
        <w:rPr>
          <w:rFonts w:ascii="Georgia" w:hAnsi="Georgia"/>
        </w:rPr>
        <w:t xml:space="preserve"> fees for </w:t>
      </w:r>
      <w:r w:rsidR="00A160A4" w:rsidRPr="00DB3F51">
        <w:rPr>
          <w:rFonts w:ascii="Georgia" w:hAnsi="Georgia"/>
        </w:rPr>
        <w:t>2013</w:t>
      </w:r>
      <w:r w:rsidRPr="00DB3F51">
        <w:rPr>
          <w:rFonts w:ascii="Georgia" w:hAnsi="Georgia"/>
        </w:rPr>
        <w:t xml:space="preserve"> and 2014 </w:t>
      </w:r>
      <w:r w:rsidR="00DB3F51">
        <w:rPr>
          <w:rFonts w:ascii="Georgia" w:hAnsi="Georgia"/>
        </w:rPr>
        <w:t xml:space="preserve">are between $1,500.00 to </w:t>
      </w:r>
      <w:r w:rsidR="00A160A4" w:rsidRPr="00DB3F51">
        <w:rPr>
          <w:rFonts w:ascii="Georgia" w:hAnsi="Georgia"/>
        </w:rPr>
        <w:t>$2,275</w:t>
      </w:r>
      <w:r w:rsidR="00DB3F51">
        <w:rPr>
          <w:rFonts w:ascii="Georgia" w:hAnsi="Georgia"/>
        </w:rPr>
        <w:t>.00</w:t>
      </w:r>
      <w:r w:rsidRPr="00DB3F51">
        <w:rPr>
          <w:rFonts w:ascii="Georgia" w:hAnsi="Georgia"/>
        </w:rPr>
        <w:t>/£1,000</w:t>
      </w:r>
      <w:r w:rsidR="00DB3F51">
        <w:rPr>
          <w:rFonts w:ascii="Georgia" w:hAnsi="Georgia"/>
        </w:rPr>
        <w:t>.00</w:t>
      </w:r>
      <w:r w:rsidRPr="00DB3F51">
        <w:rPr>
          <w:rFonts w:ascii="Georgia" w:hAnsi="Georgia"/>
        </w:rPr>
        <w:t xml:space="preserve"> to £1,500</w:t>
      </w:r>
      <w:r w:rsidR="00DB3F51">
        <w:rPr>
          <w:rFonts w:ascii="Georgia" w:hAnsi="Georgia"/>
        </w:rPr>
        <w:t>.00</w:t>
      </w:r>
      <w:r w:rsidRPr="00DB3F51">
        <w:rPr>
          <w:rFonts w:ascii="Georgia" w:hAnsi="Georgia"/>
        </w:rPr>
        <w:t xml:space="preserve"> </w:t>
      </w:r>
      <w:r w:rsidR="00DB3F51">
        <w:rPr>
          <w:rFonts w:ascii="Georgia" w:hAnsi="Georgia"/>
        </w:rPr>
        <w:t xml:space="preserve">per, regular, peer-reviewed </w:t>
      </w:r>
      <w:r w:rsidR="0029175C" w:rsidRPr="00DB3F51">
        <w:rPr>
          <w:rFonts w:ascii="Georgia" w:hAnsi="Georgia"/>
        </w:rPr>
        <w:t xml:space="preserve">article </w:t>
      </w:r>
    </w:p>
    <w:p w:rsidR="00D476BF" w:rsidRPr="00DB3F51" w:rsidRDefault="00D476BF" w:rsidP="0029175C">
      <w:pPr>
        <w:rPr>
          <w:rFonts w:ascii="Georgia" w:hAnsi="Georgia"/>
        </w:rPr>
      </w:pPr>
      <w:proofErr w:type="spellStart"/>
      <w:r w:rsidRPr="00DB3F51">
        <w:rPr>
          <w:rFonts w:ascii="Georgia" w:hAnsi="Georgia"/>
          <w:i/>
        </w:rPr>
        <w:t>Aperto</w:t>
      </w:r>
      <w:proofErr w:type="spellEnd"/>
      <w:r w:rsidRPr="00DB3F51">
        <w:rPr>
          <w:rFonts w:ascii="Georgia" w:hAnsi="Georgia"/>
          <w:i/>
        </w:rPr>
        <w:t xml:space="preserve"> Forum</w:t>
      </w:r>
      <w:r w:rsidRPr="00DB3F51">
        <w:rPr>
          <w:rFonts w:ascii="Georgia" w:hAnsi="Georgia"/>
        </w:rPr>
        <w:t xml:space="preserve"> fees range from </w:t>
      </w:r>
      <w:r w:rsidR="00DB3F51">
        <w:rPr>
          <w:rFonts w:ascii="Georgia" w:hAnsi="Georgia"/>
        </w:rPr>
        <w:t>$750.00 to $1,500.00/£500 to £1000 per regular, peer-</w:t>
      </w:r>
      <w:r w:rsidR="002541F7" w:rsidRPr="00DB3F51">
        <w:rPr>
          <w:rFonts w:ascii="Georgia" w:hAnsi="Georgia"/>
        </w:rPr>
        <w:t xml:space="preserve">reviewed article. </w:t>
      </w:r>
    </w:p>
    <w:p w:rsidR="00FF0159" w:rsidRPr="00DB3F51" w:rsidRDefault="0029175C" w:rsidP="00FF0159">
      <w:pPr>
        <w:rPr>
          <w:rFonts w:ascii="Georgia" w:hAnsi="Georgia"/>
        </w:rPr>
      </w:pPr>
      <w:r w:rsidRPr="00DB3F51">
        <w:rPr>
          <w:rStyle w:val="Strong"/>
          <w:rFonts w:ascii="Georgia" w:hAnsi="Georgia" w:cs="Arial"/>
          <w:color w:val="333333"/>
        </w:rPr>
        <w:t>How do I pay?</w:t>
      </w:r>
      <w:r w:rsidRPr="00DB3F51">
        <w:rPr>
          <w:rFonts w:ascii="Georgia" w:hAnsi="Georgia" w:cs="Arial"/>
          <w:color w:val="333333"/>
        </w:rPr>
        <w:br/>
        <w:t xml:space="preserve">The fee is paid via an e-commerce transaction and invoicing will take place on acceptance of the article after peer review. Payment can be made via credit card, or </w:t>
      </w:r>
      <w:r w:rsidR="00C73CF0" w:rsidRPr="00DB3F51">
        <w:rPr>
          <w:rFonts w:ascii="Georgia" w:hAnsi="Georgia" w:cs="Arial"/>
          <w:color w:val="333333"/>
        </w:rPr>
        <w:t>an invoice can b</w:t>
      </w:r>
      <w:r w:rsidR="003A38E4" w:rsidRPr="00DB3F51">
        <w:rPr>
          <w:rFonts w:ascii="Georgia" w:hAnsi="Georgia" w:cs="Arial"/>
          <w:color w:val="333333"/>
        </w:rPr>
        <w:t>e requested. Payment for</w:t>
      </w:r>
      <w:r w:rsidR="00FF0159" w:rsidRPr="00DB3F51">
        <w:rPr>
          <w:rFonts w:ascii="Georgia" w:hAnsi="Georgia" w:cs="Arial"/>
          <w:color w:val="333333"/>
        </w:rPr>
        <w:t xml:space="preserve"> a</w:t>
      </w:r>
      <w:r w:rsidR="003A38E4" w:rsidRPr="00DB3F51">
        <w:rPr>
          <w:rFonts w:ascii="Georgia" w:hAnsi="Georgia" w:cs="Arial"/>
          <w:color w:val="333333"/>
        </w:rPr>
        <w:t xml:space="preserve"> </w:t>
      </w:r>
      <w:r w:rsidR="00FF0159" w:rsidRPr="00DB3F51">
        <w:rPr>
          <w:rFonts w:ascii="Georgia" w:hAnsi="Georgia" w:cs="Arial"/>
          <w:color w:val="333333"/>
        </w:rPr>
        <w:t>Forum article</w:t>
      </w:r>
      <w:r w:rsidR="00C73CF0" w:rsidRPr="00DB3F51">
        <w:rPr>
          <w:rFonts w:ascii="Georgia" w:hAnsi="Georgia" w:cs="Arial"/>
          <w:color w:val="333333"/>
        </w:rPr>
        <w:t xml:space="preserve"> is due</w:t>
      </w:r>
      <w:r w:rsidR="003A38E4" w:rsidRPr="00DB3F51">
        <w:rPr>
          <w:rFonts w:ascii="Georgia" w:hAnsi="Georgia" w:cs="Arial"/>
          <w:color w:val="333333"/>
        </w:rPr>
        <w:t xml:space="preserve"> 14 days from the date</w:t>
      </w:r>
      <w:r w:rsidR="00C73CF0" w:rsidRPr="00DB3F51">
        <w:rPr>
          <w:rFonts w:ascii="Georgia" w:hAnsi="Georgia" w:cs="Arial"/>
          <w:color w:val="333333"/>
        </w:rPr>
        <w:t xml:space="preserve"> of the </w:t>
      </w:r>
      <w:r w:rsidR="003A38E4" w:rsidRPr="00DB3F51">
        <w:rPr>
          <w:rFonts w:ascii="Georgia" w:hAnsi="Georgia" w:cs="Arial"/>
          <w:color w:val="333333"/>
        </w:rPr>
        <w:t xml:space="preserve">signed </w:t>
      </w:r>
      <w:r w:rsidR="00C73CF0" w:rsidRPr="00DB3F51">
        <w:rPr>
          <w:rFonts w:ascii="Georgia" w:hAnsi="Georgia" w:cs="Arial"/>
          <w:color w:val="333333"/>
        </w:rPr>
        <w:t>C</w:t>
      </w:r>
      <w:r w:rsidR="003A38E4" w:rsidRPr="00DB3F51">
        <w:rPr>
          <w:rFonts w:ascii="Georgia" w:hAnsi="Georgia" w:cs="Arial"/>
          <w:color w:val="333333"/>
        </w:rPr>
        <w:t xml:space="preserve">ontributor Agreement. Payment of </w:t>
      </w:r>
      <w:r w:rsidR="00FF0159" w:rsidRPr="00DB3F51">
        <w:rPr>
          <w:rFonts w:ascii="Georgia" w:hAnsi="Georgia" w:cs="Arial"/>
          <w:color w:val="333333"/>
        </w:rPr>
        <w:t>the APC</w:t>
      </w:r>
      <w:r w:rsidR="003A38E4" w:rsidRPr="00DB3F51">
        <w:rPr>
          <w:rFonts w:ascii="Georgia" w:hAnsi="Georgia" w:cs="Arial"/>
          <w:color w:val="333333"/>
        </w:rPr>
        <w:t xml:space="preserve"> for </w:t>
      </w:r>
      <w:r w:rsidR="00FF0159" w:rsidRPr="00DB3F51">
        <w:rPr>
          <w:rFonts w:ascii="Georgia" w:hAnsi="Georgia" w:cs="Arial"/>
          <w:color w:val="333333"/>
        </w:rPr>
        <w:t>an article</w:t>
      </w:r>
      <w:r w:rsidR="00C73CF0" w:rsidRPr="00DB3F51">
        <w:rPr>
          <w:rFonts w:ascii="Georgia" w:hAnsi="Georgia" w:cs="Arial"/>
          <w:color w:val="333333"/>
        </w:rPr>
        <w:t xml:space="preserve"> published </w:t>
      </w:r>
      <w:r w:rsidR="003A38E4" w:rsidRPr="00DB3F51">
        <w:rPr>
          <w:rFonts w:ascii="Georgia" w:hAnsi="Georgia" w:cs="Arial"/>
          <w:color w:val="333333"/>
        </w:rPr>
        <w:t xml:space="preserve">under the </w:t>
      </w:r>
      <w:proofErr w:type="spellStart"/>
      <w:r w:rsidR="003A38E4" w:rsidRPr="00DB3F51">
        <w:rPr>
          <w:rFonts w:ascii="Georgia" w:hAnsi="Georgia" w:cs="Arial"/>
          <w:i/>
          <w:color w:val="333333"/>
        </w:rPr>
        <w:t>Aperto</w:t>
      </w:r>
      <w:proofErr w:type="spellEnd"/>
      <w:r w:rsidR="003A38E4" w:rsidRPr="00DB3F51">
        <w:rPr>
          <w:rFonts w:ascii="Georgia" w:hAnsi="Georgia" w:cs="Arial"/>
          <w:i/>
          <w:color w:val="333333"/>
        </w:rPr>
        <w:t xml:space="preserve"> </w:t>
      </w:r>
      <w:r w:rsidR="003A38E4" w:rsidRPr="00DB3F51">
        <w:rPr>
          <w:rFonts w:ascii="Georgia" w:hAnsi="Georgia" w:cs="Arial"/>
          <w:color w:val="333333"/>
        </w:rPr>
        <w:t>model is due upon publication of the issue in which the article appears.</w:t>
      </w:r>
      <w:r w:rsidR="00FF0159" w:rsidRPr="00DB3F51">
        <w:rPr>
          <w:rFonts w:ascii="Georgia" w:hAnsi="Georgia" w:cs="Arial"/>
          <w:color w:val="333333"/>
        </w:rPr>
        <w:t xml:space="preserve"> For any questions, please contact </w:t>
      </w:r>
      <w:r w:rsidR="00FF0159" w:rsidRPr="00DB3F51">
        <w:rPr>
          <w:rFonts w:ascii="Georgia" w:hAnsi="Georgia"/>
        </w:rPr>
        <w:t xml:space="preserve">&lt;a </w:t>
      </w:r>
      <w:proofErr w:type="spellStart"/>
      <w:r w:rsidR="00FF0159" w:rsidRPr="00DB3F51">
        <w:rPr>
          <w:rFonts w:ascii="Georgia" w:hAnsi="Georgia"/>
        </w:rPr>
        <w:t>href</w:t>
      </w:r>
      <w:proofErr w:type="spellEnd"/>
      <w:r w:rsidR="00FF0159" w:rsidRPr="00DB3F51">
        <w:rPr>
          <w:rFonts w:ascii="Georgia" w:hAnsi="Georgia"/>
        </w:rPr>
        <w:t xml:space="preserve">=”mailto:ynazareth@equinoxpub.com&gt;Yvonne Nazareth&lt;/a&gt;, our Journal Services Manager at the time your paper is accepted. </w:t>
      </w:r>
    </w:p>
    <w:p w:rsidR="0029175C" w:rsidRPr="00DB3F51" w:rsidRDefault="0029175C" w:rsidP="0029175C">
      <w:pPr>
        <w:pStyle w:val="NormalWeb"/>
        <w:shd w:val="clear" w:color="auto" w:fill="FAFAFA"/>
        <w:spacing w:before="0" w:beforeAutospacing="0" w:after="0" w:afterAutospacing="0" w:line="269" w:lineRule="atLeast"/>
        <w:textAlignment w:val="baseline"/>
        <w:rPr>
          <w:rFonts w:ascii="Georgia" w:hAnsi="Georgia" w:cs="Arial"/>
          <w:color w:val="333333"/>
          <w:sz w:val="22"/>
          <w:szCs w:val="22"/>
        </w:rPr>
      </w:pPr>
      <w:r w:rsidRPr="00DB3F51">
        <w:rPr>
          <w:rStyle w:val="Strong"/>
          <w:rFonts w:ascii="Georgia" w:hAnsi="Georgia" w:cs="Arial"/>
          <w:color w:val="333333"/>
          <w:sz w:val="22"/>
          <w:szCs w:val="22"/>
        </w:rPr>
        <w:t>Are any taxes applicable?</w:t>
      </w:r>
      <w:r w:rsidRPr="00DB3F51">
        <w:rPr>
          <w:rFonts w:ascii="Georgia" w:hAnsi="Georgia" w:cs="Arial"/>
          <w:color w:val="333333"/>
          <w:sz w:val="22"/>
          <w:szCs w:val="22"/>
        </w:rPr>
        <w:br/>
        <w:t>Authors resident in any of the countrie</w:t>
      </w:r>
      <w:r w:rsidR="00C4449E" w:rsidRPr="00DB3F51">
        <w:rPr>
          <w:rFonts w:ascii="Georgia" w:hAnsi="Georgia" w:cs="Arial"/>
          <w:color w:val="333333"/>
          <w:sz w:val="22"/>
          <w:szCs w:val="22"/>
        </w:rPr>
        <w:t xml:space="preserve">s of the European Union must </w:t>
      </w:r>
      <w:r w:rsidRPr="00DB3F51">
        <w:rPr>
          <w:rFonts w:ascii="Georgia" w:hAnsi="Georgia" w:cs="Arial"/>
          <w:color w:val="333333"/>
          <w:sz w:val="22"/>
          <w:szCs w:val="22"/>
        </w:rPr>
        <w:t>add UK Value-Added Tax (VAT, currently 20%). Institutions outside the UK paying the fee on behalf of the author and who provide their VAT registration number will not be charged UK VAT.</w:t>
      </w:r>
    </w:p>
    <w:p w:rsidR="002541F7" w:rsidRPr="00DB3F51" w:rsidRDefault="002541F7" w:rsidP="0029175C">
      <w:pPr>
        <w:pStyle w:val="NormalWeb"/>
        <w:shd w:val="clear" w:color="auto" w:fill="FAFAFA"/>
        <w:spacing w:before="0" w:beforeAutospacing="0" w:after="0" w:afterAutospacing="0" w:line="269" w:lineRule="atLeast"/>
        <w:textAlignment w:val="baseline"/>
        <w:rPr>
          <w:rFonts w:ascii="Georgia" w:hAnsi="Georgia" w:cs="Arial"/>
          <w:color w:val="333333"/>
          <w:sz w:val="20"/>
          <w:szCs w:val="20"/>
        </w:rPr>
      </w:pPr>
    </w:p>
    <w:p w:rsidR="002541F7" w:rsidRPr="00DB3F51" w:rsidRDefault="002541F7" w:rsidP="002541F7">
      <w:pPr>
        <w:rPr>
          <w:rFonts w:ascii="Georgia" w:hAnsi="Georgia"/>
          <w:b/>
        </w:rPr>
      </w:pPr>
      <w:r w:rsidRPr="00DB3F51">
        <w:rPr>
          <w:rFonts w:ascii="Georgia" w:hAnsi="Georgia"/>
          <w:b/>
        </w:rPr>
        <w:t>Under what circumstances are refunds made?</w:t>
      </w:r>
    </w:p>
    <w:p w:rsidR="002541F7" w:rsidRPr="00DB3F51" w:rsidRDefault="002541F7" w:rsidP="002541F7">
      <w:pPr>
        <w:rPr>
          <w:rFonts w:ascii="Georgia" w:hAnsi="Georgia"/>
        </w:rPr>
      </w:pPr>
      <w:r w:rsidRPr="00DB3F51">
        <w:rPr>
          <w:rFonts w:ascii="Georgia" w:hAnsi="Georgia"/>
        </w:rPr>
        <w:t>If, before publication, we reasonably consider that the article should not be published, on the advice of our legal counsel, we may decline to publish the article, in which case we would refund the open access article publishing fee.</w:t>
      </w:r>
    </w:p>
    <w:p w:rsidR="002541F7" w:rsidRPr="00DB3F51" w:rsidRDefault="002541F7" w:rsidP="002541F7">
      <w:pPr>
        <w:rPr>
          <w:rFonts w:ascii="Georgia" w:hAnsi="Georgia"/>
        </w:rPr>
      </w:pPr>
      <w:r w:rsidRPr="00DB3F51">
        <w:rPr>
          <w:rFonts w:ascii="Georgia" w:hAnsi="Georgia"/>
        </w:rPr>
        <w:t>If, after publication, we reasonably consider that the article should be retracted or removed from our website, for example, because of a breach in author warranties, we may retract and withdraw it, and in such case will be under no obligation to refund the open access article publishing fee.</w:t>
      </w:r>
    </w:p>
    <w:p w:rsidR="00C73CF0" w:rsidRPr="00DB3F51" w:rsidRDefault="00C73CF0" w:rsidP="002541F7">
      <w:pPr>
        <w:rPr>
          <w:rFonts w:ascii="Georgia" w:hAnsi="Georgia"/>
          <w:b/>
        </w:rPr>
      </w:pPr>
      <w:r w:rsidRPr="00DB3F51">
        <w:rPr>
          <w:rFonts w:ascii="Georgia" w:hAnsi="Georgia"/>
          <w:b/>
        </w:rPr>
        <w:t xml:space="preserve">Under what circumstances </w:t>
      </w:r>
      <w:proofErr w:type="gramStart"/>
      <w:r w:rsidR="00757A67">
        <w:rPr>
          <w:rFonts w:ascii="Georgia" w:hAnsi="Georgia"/>
          <w:b/>
        </w:rPr>
        <w:t>might</w:t>
      </w:r>
      <w:r w:rsidR="00D938A0">
        <w:rPr>
          <w:rFonts w:ascii="Georgia" w:hAnsi="Georgia"/>
          <w:b/>
        </w:rPr>
        <w:t xml:space="preserve"> the APC</w:t>
      </w:r>
      <w:proofErr w:type="gramEnd"/>
      <w:r w:rsidRPr="00DB3F51">
        <w:rPr>
          <w:rFonts w:ascii="Georgia" w:hAnsi="Georgia"/>
          <w:b/>
        </w:rPr>
        <w:t xml:space="preserve"> be discounted or waived?</w:t>
      </w:r>
    </w:p>
    <w:p w:rsidR="003A38E4" w:rsidRPr="00DB3F51" w:rsidRDefault="00FF0159" w:rsidP="002541F7">
      <w:pPr>
        <w:rPr>
          <w:rFonts w:ascii="Georgia" w:hAnsi="Georgia"/>
        </w:rPr>
      </w:pPr>
      <w:r w:rsidRPr="00DB3F51">
        <w:rPr>
          <w:rFonts w:ascii="Georgia" w:hAnsi="Georgia"/>
        </w:rPr>
        <w:t xml:space="preserve">Editors of journals cannot grant waivers. If you qualify, you can request a waiver directly from &lt;a </w:t>
      </w:r>
      <w:proofErr w:type="spellStart"/>
      <w:r w:rsidRPr="00DB3F51">
        <w:rPr>
          <w:rFonts w:ascii="Georgia" w:hAnsi="Georgia"/>
        </w:rPr>
        <w:t>href</w:t>
      </w:r>
      <w:proofErr w:type="spellEnd"/>
      <w:r w:rsidRPr="00DB3F51">
        <w:rPr>
          <w:rFonts w:ascii="Georgia" w:hAnsi="Georgia"/>
        </w:rPr>
        <w:t xml:space="preserve">=”mailto:ynazareth@equinoxpub.com&gt;Yvonne Nazareth&lt;/a&gt;, our Journal Services Manager at the time your paper is accepted. </w:t>
      </w:r>
    </w:p>
    <w:p w:rsidR="003A38E4" w:rsidRPr="00DB3F51" w:rsidRDefault="003A38E4" w:rsidP="002541F7">
      <w:pPr>
        <w:rPr>
          <w:rFonts w:ascii="Georgia" w:hAnsi="Georgia"/>
          <w:u w:val="single"/>
        </w:rPr>
      </w:pPr>
      <w:r w:rsidRPr="00DB3F51">
        <w:rPr>
          <w:rFonts w:ascii="Georgia" w:hAnsi="Georgia"/>
          <w:u w:val="single"/>
        </w:rPr>
        <w:t>Equinox Authors</w:t>
      </w:r>
    </w:p>
    <w:p w:rsidR="001314FC" w:rsidRPr="00DB3F51" w:rsidRDefault="001314FC" w:rsidP="002541F7">
      <w:pPr>
        <w:rPr>
          <w:rFonts w:ascii="Georgia" w:hAnsi="Georgia"/>
        </w:rPr>
      </w:pPr>
      <w:r w:rsidRPr="00DB3F51">
        <w:rPr>
          <w:rFonts w:ascii="Georgia" w:hAnsi="Georgia"/>
        </w:rPr>
        <w:t xml:space="preserve">Authors or series editors of, or contributors to, </w:t>
      </w:r>
      <w:r w:rsidR="00C73CF0" w:rsidRPr="00DB3F51">
        <w:rPr>
          <w:rFonts w:ascii="Georgia" w:hAnsi="Georgia"/>
        </w:rPr>
        <w:t>Equinox books</w:t>
      </w:r>
      <w:r w:rsidRPr="00DB3F51">
        <w:rPr>
          <w:rFonts w:ascii="Georgia" w:hAnsi="Georgia"/>
        </w:rPr>
        <w:t>, or members of the editorial boards of any Equinox book series or journal</w:t>
      </w:r>
      <w:r w:rsidR="00C73CF0" w:rsidRPr="00DB3F51">
        <w:rPr>
          <w:rFonts w:ascii="Georgia" w:hAnsi="Georgia"/>
        </w:rPr>
        <w:t xml:space="preserve"> are entitl</w:t>
      </w:r>
      <w:r w:rsidR="00502213" w:rsidRPr="00DB3F51">
        <w:rPr>
          <w:rFonts w:ascii="Georgia" w:hAnsi="Georgia"/>
        </w:rPr>
        <w:t>ed to a discount of 2</w:t>
      </w:r>
      <w:r w:rsidR="003A38E4" w:rsidRPr="00DB3F51">
        <w:rPr>
          <w:rFonts w:ascii="Georgia" w:hAnsi="Georgia"/>
        </w:rPr>
        <w:t>5% on APCs if</w:t>
      </w:r>
      <w:r w:rsidR="00502213" w:rsidRPr="00DB3F51">
        <w:rPr>
          <w:rFonts w:ascii="Georgia" w:hAnsi="Georgia"/>
        </w:rPr>
        <w:t xml:space="preserve"> verified as </w:t>
      </w:r>
      <w:r w:rsidR="003A38E4" w:rsidRPr="00DB3F51">
        <w:rPr>
          <w:rFonts w:ascii="Georgia" w:hAnsi="Georgia"/>
        </w:rPr>
        <w:t>self-funding.</w:t>
      </w:r>
      <w:r w:rsidR="00C73CF0" w:rsidRPr="00DB3F51">
        <w:rPr>
          <w:rFonts w:ascii="Georgia" w:hAnsi="Georgia"/>
        </w:rPr>
        <w:t xml:space="preserve"> </w:t>
      </w:r>
      <w:r w:rsidR="003A38E4" w:rsidRPr="00DB3F51">
        <w:rPr>
          <w:rFonts w:ascii="Georgia" w:hAnsi="Georgia"/>
        </w:rPr>
        <w:t xml:space="preserve"> Eligible authors are those whose works are currently in print within the Equinox portfolio or whose works were originally published by Equinox.  Self-funding contributors to previous issues of Equinox journals are also eligible for this discount.</w:t>
      </w:r>
      <w:r w:rsidR="00502213" w:rsidRPr="00DB3F51">
        <w:rPr>
          <w:rFonts w:ascii="Georgia" w:hAnsi="Georgia"/>
        </w:rPr>
        <w:t xml:space="preserve">  </w:t>
      </w:r>
    </w:p>
    <w:p w:rsidR="003A38E4" w:rsidRPr="00DB3F51" w:rsidRDefault="00502213" w:rsidP="002541F7">
      <w:pPr>
        <w:rPr>
          <w:rFonts w:ascii="Georgia" w:hAnsi="Georgia"/>
        </w:rPr>
      </w:pPr>
      <w:r w:rsidRPr="00DB3F51">
        <w:rPr>
          <w:rFonts w:ascii="Georgia" w:hAnsi="Georgia"/>
        </w:rPr>
        <w:t xml:space="preserve">Funded APCs on work by Equinox authors qualifies for a 15% discount. </w:t>
      </w:r>
    </w:p>
    <w:p w:rsidR="00502213" w:rsidRPr="00DB3F51" w:rsidRDefault="00502213" w:rsidP="002541F7">
      <w:pPr>
        <w:rPr>
          <w:rFonts w:ascii="Georgia" w:hAnsi="Georgia"/>
          <w:u w:val="single"/>
        </w:rPr>
      </w:pPr>
      <w:r w:rsidRPr="00DB3F51">
        <w:rPr>
          <w:rFonts w:ascii="Georgia" w:hAnsi="Georgia"/>
          <w:u w:val="single"/>
        </w:rPr>
        <w:t>Contributors from Emerging/Developing Regions</w:t>
      </w:r>
    </w:p>
    <w:p w:rsidR="00A578A8" w:rsidRPr="00DB3F51" w:rsidRDefault="00A578A8" w:rsidP="002541F7">
      <w:pPr>
        <w:rPr>
          <w:rFonts w:ascii="Georgia" w:hAnsi="Georgia"/>
        </w:rPr>
      </w:pPr>
      <w:r w:rsidRPr="00DB3F51">
        <w:rPr>
          <w:rFonts w:ascii="Georgia" w:hAnsi="Georgia"/>
        </w:rPr>
        <w:t>Contributors from regions lists in the Research4Life qualify to have their fees waived.</w:t>
      </w:r>
    </w:p>
    <w:p w:rsidR="00C73CF0" w:rsidRPr="00DB3F51" w:rsidRDefault="00502213" w:rsidP="002541F7">
      <w:pPr>
        <w:rPr>
          <w:rFonts w:ascii="Georgia" w:hAnsi="Georgia"/>
        </w:rPr>
      </w:pPr>
      <w:hyperlink r:id="rId6" w:history="1">
        <w:r w:rsidRPr="00DB3F51">
          <w:rPr>
            <w:rFonts w:ascii="Georgia" w:hAnsi="Georgia"/>
            <w:color w:val="0000FF"/>
            <w:u w:val="single"/>
          </w:rPr>
          <w:t>http://www.research4life.org/institutions/</w:t>
        </w:r>
      </w:hyperlink>
      <w:bookmarkStart w:id="1" w:name="_GoBack"/>
      <w:bookmarkEnd w:id="1"/>
    </w:p>
    <w:p w:rsidR="00FF0159" w:rsidRPr="00DB3F51" w:rsidRDefault="00FF0159" w:rsidP="00FF0159">
      <w:pPr>
        <w:rPr>
          <w:rFonts w:ascii="Georgia" w:hAnsi="Georgia"/>
          <w:u w:val="single"/>
        </w:rPr>
      </w:pPr>
      <w:r w:rsidRPr="00DB3F51">
        <w:rPr>
          <w:rFonts w:ascii="Georgia" w:hAnsi="Georgia"/>
          <w:u w:val="single"/>
        </w:rPr>
        <w:t xml:space="preserve">Institutional Partners </w:t>
      </w:r>
    </w:p>
    <w:p w:rsidR="00FF0159" w:rsidRPr="00DB3F51" w:rsidRDefault="00FF0159" w:rsidP="00FF0159">
      <w:pPr>
        <w:rPr>
          <w:rFonts w:ascii="Georgia" w:hAnsi="Georgia"/>
        </w:rPr>
      </w:pPr>
      <w:r w:rsidRPr="00DB3F51">
        <w:rPr>
          <w:rFonts w:ascii="Georgia" w:hAnsi="Georgia"/>
        </w:rPr>
        <w:t>Institutional</w:t>
      </w:r>
      <w:r w:rsidR="001314FC" w:rsidRPr="00DB3F51">
        <w:rPr>
          <w:rFonts w:ascii="Georgia" w:hAnsi="Georgia"/>
        </w:rPr>
        <w:t xml:space="preserve"> partners are those that</w:t>
      </w:r>
      <w:r w:rsidRPr="00DB3F51">
        <w:rPr>
          <w:rFonts w:ascii="Georgia" w:hAnsi="Georgia"/>
        </w:rPr>
        <w:t xml:space="preserve"> will have paid a one-off annual membershi</w:t>
      </w:r>
      <w:r w:rsidR="001314FC" w:rsidRPr="00DB3F51">
        <w:rPr>
          <w:rFonts w:ascii="Georgia" w:hAnsi="Georgia"/>
        </w:rPr>
        <w:t>p fee of £1000.00</w:t>
      </w:r>
      <w:r w:rsidR="006641AD">
        <w:rPr>
          <w:rFonts w:ascii="Georgia" w:hAnsi="Georgia"/>
        </w:rPr>
        <w:t xml:space="preserve"> (2013/14)</w:t>
      </w:r>
      <w:r w:rsidR="001314FC" w:rsidRPr="00DB3F51">
        <w:rPr>
          <w:rFonts w:ascii="Georgia" w:hAnsi="Georgia"/>
        </w:rPr>
        <w:t xml:space="preserve"> or which</w:t>
      </w:r>
      <w:r w:rsidRPr="00DB3F51">
        <w:rPr>
          <w:rFonts w:ascii="Georgia" w:hAnsi="Georgia"/>
        </w:rPr>
        <w:t xml:space="preserve"> have</w:t>
      </w:r>
      <w:r w:rsidR="001314FC" w:rsidRPr="00DB3F51">
        <w:rPr>
          <w:rFonts w:ascii="Georgia" w:hAnsi="Georgia"/>
        </w:rPr>
        <w:t xml:space="preserve"> current subscriptions to Equinox journals of a minimum annual value of £1000.00</w:t>
      </w:r>
      <w:r w:rsidR="006641AD">
        <w:rPr>
          <w:rFonts w:ascii="Georgia" w:hAnsi="Georgia"/>
        </w:rPr>
        <w:t xml:space="preserve"> (2013/14)</w:t>
      </w:r>
      <w:r w:rsidRPr="00DB3F51">
        <w:rPr>
          <w:rFonts w:ascii="Georgia" w:hAnsi="Georgia"/>
        </w:rPr>
        <w:t xml:space="preserve"> </w:t>
      </w:r>
      <w:r w:rsidR="001314FC" w:rsidRPr="00DB3F51">
        <w:rPr>
          <w:rFonts w:ascii="Georgia" w:hAnsi="Georgia"/>
        </w:rPr>
        <w:t>C</w:t>
      </w:r>
      <w:r w:rsidRPr="00DB3F51">
        <w:rPr>
          <w:rFonts w:ascii="Georgia" w:hAnsi="Georgia"/>
        </w:rPr>
        <w:t>ontributors</w:t>
      </w:r>
      <w:r w:rsidR="001314FC" w:rsidRPr="00DB3F51">
        <w:rPr>
          <w:rFonts w:ascii="Georgia" w:hAnsi="Georgia"/>
        </w:rPr>
        <w:t xml:space="preserve"> based at such </w:t>
      </w:r>
      <w:r w:rsidRPr="00DB3F51">
        <w:rPr>
          <w:rFonts w:ascii="Georgia" w:hAnsi="Georgia"/>
        </w:rPr>
        <w:t>institution</w:t>
      </w:r>
      <w:r w:rsidR="001314FC" w:rsidRPr="00DB3F51">
        <w:rPr>
          <w:rFonts w:ascii="Georgia" w:hAnsi="Georgia"/>
        </w:rPr>
        <w:t>s</w:t>
      </w:r>
      <w:r w:rsidRPr="00DB3F51">
        <w:rPr>
          <w:rFonts w:ascii="Georgia" w:hAnsi="Georgia"/>
        </w:rPr>
        <w:t xml:space="preserve"> are entitled to a 15% discount on the article publishing charge for their article, should they wish to publish on an open-access basis, either under </w:t>
      </w:r>
      <w:proofErr w:type="spellStart"/>
      <w:r w:rsidRPr="00DB3F51">
        <w:rPr>
          <w:rFonts w:ascii="Georgia" w:hAnsi="Georgia"/>
          <w:i/>
        </w:rPr>
        <w:t>Aperto</w:t>
      </w:r>
      <w:proofErr w:type="spellEnd"/>
      <w:r w:rsidRPr="00DB3F51">
        <w:rPr>
          <w:rFonts w:ascii="Georgia" w:hAnsi="Georgia"/>
        </w:rPr>
        <w:t xml:space="preserve"> or </w:t>
      </w:r>
      <w:proofErr w:type="spellStart"/>
      <w:r w:rsidRPr="00DB3F51">
        <w:rPr>
          <w:rFonts w:ascii="Georgia" w:hAnsi="Georgia"/>
          <w:i/>
        </w:rPr>
        <w:t>Aperto</w:t>
      </w:r>
      <w:proofErr w:type="spellEnd"/>
      <w:r w:rsidRPr="00DB3F51">
        <w:rPr>
          <w:rFonts w:ascii="Georgia" w:hAnsi="Georgia"/>
          <w:i/>
        </w:rPr>
        <w:t xml:space="preserve"> Forum.  </w:t>
      </w:r>
      <w:r w:rsidRPr="00DB3F51">
        <w:rPr>
          <w:rFonts w:ascii="Georgia" w:hAnsi="Georgia"/>
        </w:rPr>
        <w:t>Articles by Equinox authors from such institutions will further qu</w:t>
      </w:r>
      <w:r w:rsidR="001314FC" w:rsidRPr="00DB3F51">
        <w:rPr>
          <w:rFonts w:ascii="Georgia" w:hAnsi="Georgia"/>
        </w:rPr>
        <w:t>alify for their author discount (</w:t>
      </w:r>
      <w:r w:rsidR="00366C38">
        <w:rPr>
          <w:rFonts w:ascii="Georgia" w:hAnsi="Georgia"/>
        </w:rPr>
        <w:t>except when</w:t>
      </w:r>
      <w:r w:rsidR="001314FC" w:rsidRPr="00DB3F51">
        <w:rPr>
          <w:rFonts w:ascii="Georgia" w:hAnsi="Georgia"/>
        </w:rPr>
        <w:t xml:space="preserve"> author/self-funded).</w:t>
      </w:r>
    </w:p>
    <w:p w:rsidR="00C4449E" w:rsidRPr="00DB3F51" w:rsidRDefault="00C4449E" w:rsidP="0029175C">
      <w:pPr>
        <w:rPr>
          <w:rFonts w:ascii="Georgia" w:hAnsi="Georgia"/>
          <w:b/>
        </w:rPr>
      </w:pPr>
      <w:r w:rsidRPr="00DB3F51">
        <w:rPr>
          <w:rFonts w:ascii="Georgia" w:hAnsi="Georgia"/>
          <w:b/>
        </w:rPr>
        <w:t xml:space="preserve">How will </w:t>
      </w:r>
      <w:proofErr w:type="spellStart"/>
      <w:r w:rsidR="00D476BF" w:rsidRPr="00DB3F51">
        <w:rPr>
          <w:rFonts w:ascii="Georgia" w:hAnsi="Georgia"/>
          <w:b/>
          <w:i/>
        </w:rPr>
        <w:t>Aperto</w:t>
      </w:r>
      <w:proofErr w:type="spellEnd"/>
      <w:r w:rsidR="00D476BF" w:rsidRPr="00DB3F51">
        <w:rPr>
          <w:rFonts w:ascii="Georgia" w:hAnsi="Georgia"/>
          <w:b/>
        </w:rPr>
        <w:t xml:space="preserve"> </w:t>
      </w:r>
      <w:r w:rsidRPr="00DB3F51">
        <w:rPr>
          <w:rFonts w:ascii="Georgia" w:hAnsi="Georgia"/>
          <w:b/>
        </w:rPr>
        <w:t>Affect</w:t>
      </w:r>
      <w:r w:rsidR="00D476BF" w:rsidRPr="00DB3F51">
        <w:rPr>
          <w:rFonts w:ascii="Georgia" w:hAnsi="Georgia"/>
          <w:b/>
        </w:rPr>
        <w:t xml:space="preserve"> </w:t>
      </w:r>
      <w:r w:rsidRPr="00DB3F51">
        <w:rPr>
          <w:rFonts w:ascii="Georgia" w:hAnsi="Georgia"/>
          <w:b/>
        </w:rPr>
        <w:t>Subscription</w:t>
      </w:r>
      <w:r w:rsidR="00D476BF" w:rsidRPr="00DB3F51">
        <w:rPr>
          <w:rFonts w:ascii="Georgia" w:hAnsi="Georgia"/>
          <w:b/>
        </w:rPr>
        <w:t xml:space="preserve"> Prices?</w:t>
      </w:r>
    </w:p>
    <w:p w:rsidR="0029175C" w:rsidRPr="00DB3F51" w:rsidRDefault="0029175C" w:rsidP="0029175C">
      <w:pPr>
        <w:rPr>
          <w:rFonts w:ascii="Georgia" w:hAnsi="Georgia"/>
        </w:rPr>
      </w:pPr>
      <w:r w:rsidRPr="00DB3F51">
        <w:rPr>
          <w:rFonts w:ascii="Georgia" w:hAnsi="Georgia"/>
        </w:rPr>
        <w:t xml:space="preserve">This option is being launched in 2013. We review the subscription prices of each journal </w:t>
      </w:r>
      <w:r w:rsidR="00FD38C9" w:rsidRPr="00DB3F51">
        <w:rPr>
          <w:rFonts w:ascii="Georgia" w:hAnsi="Georgia"/>
        </w:rPr>
        <w:t>annually to asse</w:t>
      </w:r>
      <w:r w:rsidR="00DB3F51">
        <w:rPr>
          <w:rFonts w:ascii="Georgia" w:hAnsi="Georgia"/>
        </w:rPr>
        <w:t xml:space="preserve">ss </w:t>
      </w:r>
      <w:r w:rsidR="00FD38C9" w:rsidRPr="00DB3F51">
        <w:rPr>
          <w:rFonts w:ascii="Georgia" w:hAnsi="Georgia"/>
        </w:rPr>
        <w:t>what</w:t>
      </w:r>
      <w:r w:rsidR="00DB3F51">
        <w:rPr>
          <w:rFonts w:ascii="Georgia" w:hAnsi="Georgia"/>
        </w:rPr>
        <w:t xml:space="preserve"> degree of </w:t>
      </w:r>
      <w:r w:rsidR="00FD38C9" w:rsidRPr="00DB3F51">
        <w:rPr>
          <w:rFonts w:ascii="Georgia" w:hAnsi="Georgia"/>
        </w:rPr>
        <w:t xml:space="preserve">take-up the </w:t>
      </w:r>
      <w:proofErr w:type="spellStart"/>
      <w:r w:rsidR="00FD38C9" w:rsidRPr="00DB3F51">
        <w:rPr>
          <w:rFonts w:ascii="Georgia" w:hAnsi="Georgia"/>
          <w:i/>
        </w:rPr>
        <w:t>Aperto</w:t>
      </w:r>
      <w:proofErr w:type="spellEnd"/>
      <w:r w:rsidR="00FD38C9" w:rsidRPr="00DB3F51">
        <w:rPr>
          <w:rFonts w:ascii="Georgia" w:hAnsi="Georgia"/>
          <w:i/>
        </w:rPr>
        <w:t xml:space="preserve"> </w:t>
      </w:r>
      <w:r w:rsidR="00FD38C9" w:rsidRPr="00DB3F51">
        <w:rPr>
          <w:rFonts w:ascii="Georgia" w:hAnsi="Georgia"/>
        </w:rPr>
        <w:t xml:space="preserve">option has had </w:t>
      </w:r>
      <w:r w:rsidR="00366C38">
        <w:rPr>
          <w:rFonts w:ascii="Georgia" w:hAnsi="Georgia"/>
        </w:rPr>
        <w:t xml:space="preserve">among contributors and make </w:t>
      </w:r>
      <w:r w:rsidR="00C4449E" w:rsidRPr="00DB3F51">
        <w:rPr>
          <w:rFonts w:ascii="Georgia" w:hAnsi="Georgia"/>
        </w:rPr>
        <w:t xml:space="preserve">an appropriate adjustment to each journal’s subscription price. The baseline prices will be those set for the 2014 annual renewal cycle. </w:t>
      </w:r>
    </w:p>
    <w:p w:rsidR="0029175C" w:rsidRDefault="00293F51" w:rsidP="0029175C">
      <w:pPr>
        <w:rPr>
          <w:rFonts w:ascii="Georgia" w:hAnsi="Georgia"/>
          <w:b/>
        </w:rPr>
      </w:pPr>
      <w:r w:rsidRPr="00DB3F51">
        <w:rPr>
          <w:rFonts w:ascii="Georgia" w:hAnsi="Georgia"/>
          <w:b/>
        </w:rPr>
        <w:t>Why is Equinox Imposing Restrictions on Re-use?</w:t>
      </w:r>
    </w:p>
    <w:p w:rsidR="00907585" w:rsidRPr="00907585" w:rsidRDefault="00907585" w:rsidP="0029175C">
      <w:pPr>
        <w:rPr>
          <w:rFonts w:ascii="Georgia" w:hAnsi="Georgia"/>
        </w:rPr>
      </w:pPr>
      <w:r>
        <w:rPr>
          <w:rFonts w:ascii="Georgia" w:hAnsi="Georgia"/>
        </w:rPr>
        <w:t xml:space="preserve">Our new </w:t>
      </w:r>
      <w:proofErr w:type="spellStart"/>
      <w:r w:rsidRPr="00907585">
        <w:rPr>
          <w:rFonts w:ascii="Georgia" w:hAnsi="Georgia"/>
          <w:i/>
        </w:rPr>
        <w:t>Aperto</w:t>
      </w:r>
      <w:proofErr w:type="spellEnd"/>
      <w:r>
        <w:rPr>
          <w:rFonts w:ascii="Georgia" w:hAnsi="Georgia"/>
        </w:rPr>
        <w:t xml:space="preserve"> and </w:t>
      </w:r>
      <w:proofErr w:type="spellStart"/>
      <w:r w:rsidRPr="00907585">
        <w:rPr>
          <w:rFonts w:ascii="Georgia" w:hAnsi="Georgia"/>
          <w:i/>
        </w:rPr>
        <w:t>Aperto</w:t>
      </w:r>
      <w:proofErr w:type="spellEnd"/>
      <w:r w:rsidRPr="00907585">
        <w:rPr>
          <w:rFonts w:ascii="Georgia" w:hAnsi="Georgia"/>
          <w:i/>
        </w:rPr>
        <w:t xml:space="preserve"> Forum</w:t>
      </w:r>
      <w:r w:rsidRPr="00907585">
        <w:rPr>
          <w:rFonts w:ascii="Georgia" w:hAnsi="Georgia"/>
        </w:rPr>
        <w:t xml:space="preserve"> contributor agreements are based on the principles of the</w:t>
      </w:r>
      <w:r>
        <w:rPr>
          <w:rFonts w:ascii="Georgia" w:hAnsi="Georgia"/>
        </w:rPr>
        <w:t xml:space="preserve"> specific license  proposed by  the Creative Commons  </w:t>
      </w:r>
      <w:r w:rsidRPr="00907585">
        <w:rPr>
          <w:rFonts w:ascii="Georgia" w:hAnsi="Georgia"/>
        </w:rPr>
        <w:t>CC BY-NC-ND 3.0</w:t>
      </w:r>
      <w:r>
        <w:rPr>
          <w:rFonts w:ascii="Georgia" w:hAnsi="Georgia"/>
          <w:i/>
        </w:rPr>
        <w:t xml:space="preserve"> </w:t>
      </w:r>
      <w:hyperlink r:id="rId7" w:history="1">
        <w:r w:rsidRPr="00907585">
          <w:rPr>
            <w:color w:val="0000FF"/>
            <w:u w:val="single"/>
          </w:rPr>
          <w:t>http://creativecom</w:t>
        </w:r>
        <w:r w:rsidRPr="00907585">
          <w:rPr>
            <w:color w:val="0000FF"/>
            <w:u w:val="single"/>
          </w:rPr>
          <w:t>m</w:t>
        </w:r>
        <w:r w:rsidRPr="00907585">
          <w:rPr>
            <w:color w:val="0000FF"/>
            <w:u w:val="single"/>
          </w:rPr>
          <w:t>ons.org/licenses/by-nc-nd/3.0/</w:t>
        </w:r>
      </w:hyperlink>
      <w:r w:rsidR="0007509D">
        <w:t xml:space="preserve">. </w:t>
      </w:r>
    </w:p>
    <w:p w:rsidR="0029175C" w:rsidRPr="00DB3F51" w:rsidRDefault="00293F51" w:rsidP="0029175C">
      <w:pPr>
        <w:rPr>
          <w:rFonts w:ascii="Georgia" w:hAnsi="Georgia"/>
        </w:rPr>
      </w:pPr>
      <w:r w:rsidRPr="00DB3F51">
        <w:rPr>
          <w:rFonts w:ascii="Georgia" w:hAnsi="Georgia"/>
        </w:rPr>
        <w:t>While some publishers are</w:t>
      </w:r>
      <w:r w:rsidR="00B462C1" w:rsidRPr="00DB3F51">
        <w:rPr>
          <w:rFonts w:ascii="Georgia" w:hAnsi="Georgia"/>
        </w:rPr>
        <w:t xml:space="preserve"> following the recommendations of</w:t>
      </w:r>
      <w:r w:rsidRPr="00DB3F51">
        <w:rPr>
          <w:rFonts w:ascii="Georgia" w:hAnsi="Georgia"/>
        </w:rPr>
        <w:t xml:space="preserve">  the Creative Commons ‘Attribution By’ license model which allows the creation of derived works or the omission of passages  from a published work or changes to a published work such as the right to translate, adapt, abridge, produce ‘treatments’ based on the original, and so forth), we are </w:t>
      </w:r>
      <w:r w:rsidR="0007509D">
        <w:rPr>
          <w:rFonts w:ascii="Georgia" w:hAnsi="Georgia"/>
        </w:rPr>
        <w:t>not. The reason we have made this choice is</w:t>
      </w:r>
      <w:r w:rsidRPr="00DB3F51">
        <w:rPr>
          <w:rFonts w:ascii="Georgia" w:hAnsi="Georgia"/>
        </w:rPr>
        <w:t xml:space="preserve"> b</w:t>
      </w:r>
      <w:r w:rsidR="00366C38">
        <w:rPr>
          <w:rFonts w:ascii="Georgia" w:hAnsi="Georgia"/>
        </w:rPr>
        <w:t>ecause we think this kind</w:t>
      </w:r>
      <w:r w:rsidR="00B462C1" w:rsidRPr="00DB3F51">
        <w:rPr>
          <w:rFonts w:ascii="Georgia" w:hAnsi="Georgia"/>
        </w:rPr>
        <w:t xml:space="preserve"> of </w:t>
      </w:r>
      <w:r w:rsidR="001314FC" w:rsidRPr="00DB3F51">
        <w:rPr>
          <w:rFonts w:ascii="Georgia" w:hAnsi="Georgia"/>
        </w:rPr>
        <w:t>use</w:t>
      </w:r>
      <w:r w:rsidRPr="00DB3F51">
        <w:rPr>
          <w:rFonts w:ascii="Georgia" w:hAnsi="Georgia"/>
        </w:rPr>
        <w:t xml:space="preserve"> </w:t>
      </w:r>
      <w:r w:rsidR="00366C38">
        <w:rPr>
          <w:rFonts w:ascii="Georgia" w:hAnsi="Georgia"/>
        </w:rPr>
        <w:t>can easily lead to</w:t>
      </w:r>
      <w:r w:rsidRPr="00DB3F51">
        <w:rPr>
          <w:rFonts w:ascii="Georgia" w:hAnsi="Georgia"/>
        </w:rPr>
        <w:t xml:space="preserve"> violation of an author’s moral rights and we believe we serve a vital role by retaining the right to pre-authorize </w:t>
      </w:r>
      <w:r w:rsidR="00FD38C9" w:rsidRPr="00DB3F51">
        <w:rPr>
          <w:rFonts w:ascii="Georgia" w:hAnsi="Georgia"/>
        </w:rPr>
        <w:t>such use to ensure that y</w:t>
      </w:r>
      <w:r w:rsidR="0029175C" w:rsidRPr="00DB3F51">
        <w:rPr>
          <w:rFonts w:ascii="Georgia" w:hAnsi="Georgia"/>
        </w:rPr>
        <w:t>our moral right to the integrity of y</w:t>
      </w:r>
      <w:r w:rsidR="00B462C1" w:rsidRPr="00DB3F51">
        <w:rPr>
          <w:rFonts w:ascii="Georgia" w:hAnsi="Georgia"/>
        </w:rPr>
        <w:t xml:space="preserve">our work is not compromised and that correct attribution is made. </w:t>
      </w:r>
    </w:p>
    <w:p w:rsidR="0029175C" w:rsidRPr="00DB3F51" w:rsidRDefault="00FD38C9" w:rsidP="0029175C">
      <w:pPr>
        <w:rPr>
          <w:rFonts w:ascii="Georgia" w:hAnsi="Georgia"/>
        </w:rPr>
      </w:pPr>
      <w:r w:rsidRPr="00DB3F51">
        <w:rPr>
          <w:rFonts w:ascii="Georgia" w:hAnsi="Georgia"/>
        </w:rPr>
        <w:t>Furthermore, w</w:t>
      </w:r>
      <w:r w:rsidR="0029175C" w:rsidRPr="00DB3F51">
        <w:rPr>
          <w:rFonts w:ascii="Georgia" w:hAnsi="Georgia"/>
        </w:rPr>
        <w:t>here content in the article is identified as belonging to a third party, it is the obligation of the user to ensure that any reuse complies with copyright policies of the owner.</w:t>
      </w:r>
      <w:r w:rsidRPr="00DB3F51">
        <w:rPr>
          <w:rFonts w:ascii="Georgia" w:hAnsi="Georgia"/>
        </w:rPr>
        <w:t xml:space="preserve"> As publisher, it is our role to make this clear to any potential licensee. </w:t>
      </w:r>
      <w:r w:rsidR="0007509D">
        <w:rPr>
          <w:rFonts w:ascii="Georgia" w:hAnsi="Georgia"/>
        </w:rPr>
        <w:t xml:space="preserve"> We do not believe that the market will ‘police itself’ in this respect. </w:t>
      </w:r>
    </w:p>
    <w:p w:rsidR="00B462C1" w:rsidRPr="00DB3F51" w:rsidRDefault="00B462C1" w:rsidP="0029175C">
      <w:pPr>
        <w:rPr>
          <w:rFonts w:ascii="Georgia" w:hAnsi="Georgia"/>
        </w:rPr>
      </w:pPr>
      <w:r w:rsidRPr="00DB3F51">
        <w:rPr>
          <w:rFonts w:ascii="Georgia" w:hAnsi="Georgia"/>
        </w:rPr>
        <w:t>Finally</w:t>
      </w:r>
      <w:r w:rsidR="006652D4" w:rsidRPr="00DB3F51">
        <w:rPr>
          <w:rFonts w:ascii="Georgia" w:hAnsi="Georgia"/>
        </w:rPr>
        <w:t xml:space="preserve">, we are introducing new terms to our Contributor agreements whereby the author/s of articles published under the </w:t>
      </w:r>
      <w:proofErr w:type="spellStart"/>
      <w:r w:rsidR="006652D4" w:rsidRPr="00DB3F51">
        <w:rPr>
          <w:rFonts w:ascii="Georgia" w:hAnsi="Georgia"/>
          <w:i/>
        </w:rPr>
        <w:t>Aperto</w:t>
      </w:r>
      <w:proofErr w:type="spellEnd"/>
      <w:r w:rsidR="006652D4" w:rsidRPr="00DB3F51">
        <w:rPr>
          <w:rFonts w:ascii="Georgia" w:hAnsi="Georgia"/>
        </w:rPr>
        <w:t xml:space="preserve"> or </w:t>
      </w:r>
      <w:proofErr w:type="spellStart"/>
      <w:r w:rsidR="006652D4" w:rsidRPr="00DB3F51">
        <w:rPr>
          <w:rFonts w:ascii="Georgia" w:hAnsi="Georgia"/>
          <w:i/>
        </w:rPr>
        <w:t>Aperto</w:t>
      </w:r>
      <w:proofErr w:type="spellEnd"/>
      <w:r w:rsidR="006652D4" w:rsidRPr="00DB3F51">
        <w:rPr>
          <w:rFonts w:ascii="Georgia" w:hAnsi="Georgia"/>
          <w:i/>
        </w:rPr>
        <w:t xml:space="preserve"> Forum</w:t>
      </w:r>
      <w:r w:rsidR="006652D4" w:rsidRPr="00DB3F51">
        <w:rPr>
          <w:rFonts w:ascii="Georgia" w:hAnsi="Georgia"/>
        </w:rPr>
        <w:t xml:space="preserve"> options will share directly in any subsidiary rights income that their </w:t>
      </w:r>
      <w:r w:rsidR="001314FC" w:rsidRPr="00DB3F51">
        <w:rPr>
          <w:rFonts w:ascii="Georgia" w:hAnsi="Georgia"/>
        </w:rPr>
        <w:t xml:space="preserve">articles attract. This will be in the </w:t>
      </w:r>
      <w:r w:rsidR="00DB3F51" w:rsidRPr="00DB3F51">
        <w:rPr>
          <w:rFonts w:ascii="Georgia" w:hAnsi="Georgia"/>
        </w:rPr>
        <w:t>form of a royalty payment of 10</w:t>
      </w:r>
      <w:r w:rsidR="001314FC" w:rsidRPr="00DB3F51">
        <w:rPr>
          <w:rFonts w:ascii="Georgia" w:hAnsi="Georgia"/>
        </w:rPr>
        <w:t xml:space="preserve">% on net receipts, payable 30 days from the date that Equinox receives any remittance. </w:t>
      </w:r>
    </w:p>
    <w:p w:rsidR="0029175C" w:rsidRPr="00DB3F51" w:rsidRDefault="0029175C" w:rsidP="0029175C">
      <w:pPr>
        <w:rPr>
          <w:rFonts w:ascii="Georgia" w:hAnsi="Georgia"/>
        </w:rPr>
      </w:pPr>
      <w:r w:rsidRPr="00DB3F51">
        <w:rPr>
          <w:rFonts w:ascii="Georgia" w:hAnsi="Georgia"/>
        </w:rPr>
        <w:t>If you have any queries abo</w:t>
      </w:r>
      <w:r w:rsidR="002541F7" w:rsidRPr="00DB3F51">
        <w:rPr>
          <w:rFonts w:ascii="Georgia" w:hAnsi="Georgia"/>
        </w:rPr>
        <w:t>ut</w:t>
      </w:r>
      <w:r w:rsidR="00D07E3E">
        <w:rPr>
          <w:rFonts w:ascii="Georgia" w:hAnsi="Georgia"/>
        </w:rPr>
        <w:t xml:space="preserve"> our </w:t>
      </w:r>
      <w:r w:rsidR="002541F7" w:rsidRPr="00DB3F51">
        <w:rPr>
          <w:rFonts w:ascii="Georgia" w:hAnsi="Georgia"/>
        </w:rPr>
        <w:t>open access</w:t>
      </w:r>
      <w:r w:rsidR="00D07E3E">
        <w:rPr>
          <w:rFonts w:ascii="Georgia" w:hAnsi="Georgia"/>
        </w:rPr>
        <w:t xml:space="preserve"> policies</w:t>
      </w:r>
      <w:r w:rsidR="002541F7" w:rsidRPr="00DB3F51">
        <w:rPr>
          <w:rFonts w:ascii="Georgia" w:hAnsi="Georgia"/>
        </w:rPr>
        <w:t xml:space="preserve">, please contact us. </w:t>
      </w:r>
    </w:p>
    <w:p w:rsidR="00544919" w:rsidRPr="00DB3F51" w:rsidRDefault="00544919" w:rsidP="0029175C">
      <w:pPr>
        <w:rPr>
          <w:rFonts w:ascii="Georgia" w:hAnsi="Georgia"/>
        </w:rPr>
      </w:pPr>
      <w:r w:rsidRPr="00DB3F51">
        <w:rPr>
          <w:rFonts w:ascii="Georgia" w:hAnsi="Georgia"/>
        </w:rPr>
        <w:t>Janet Joyce</w:t>
      </w:r>
    </w:p>
    <w:p w:rsidR="00544919" w:rsidRPr="00DB3F51" w:rsidRDefault="00544919" w:rsidP="0029175C">
      <w:pPr>
        <w:rPr>
          <w:rFonts w:ascii="Georgia" w:hAnsi="Georgia"/>
        </w:rPr>
      </w:pPr>
      <w:r w:rsidRPr="00DB3F51">
        <w:rPr>
          <w:rFonts w:ascii="Georgia" w:hAnsi="Georgia"/>
        </w:rPr>
        <w:t>Equinox Publishing Ltd.</w:t>
      </w:r>
    </w:p>
    <w:p w:rsidR="00544919" w:rsidRPr="00DB3F51" w:rsidRDefault="001F2E58" w:rsidP="0029175C">
      <w:pPr>
        <w:rPr>
          <w:rFonts w:ascii="Georgia" w:hAnsi="Georgia"/>
        </w:rPr>
      </w:pPr>
      <w:hyperlink r:id="rId8" w:history="1">
        <w:r w:rsidR="00544919" w:rsidRPr="00DB3F51">
          <w:rPr>
            <w:rStyle w:val="Hyperlink"/>
            <w:rFonts w:ascii="Georgia" w:hAnsi="Georgia"/>
          </w:rPr>
          <w:t>jjoyce@equinoxpub.com</w:t>
        </w:r>
      </w:hyperlink>
      <w:r w:rsidR="00544919" w:rsidRPr="00DB3F51">
        <w:rPr>
          <w:rFonts w:ascii="Georgia" w:hAnsi="Georgia"/>
        </w:rPr>
        <w:t xml:space="preserve"> </w:t>
      </w:r>
    </w:p>
    <w:bookmarkEnd w:id="0"/>
    <w:p w:rsidR="00237707" w:rsidRDefault="00237707" w:rsidP="0029175C"/>
    <w:sectPr w:rsidR="00237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A23A8"/>
    <w:multiLevelType w:val="hybridMultilevel"/>
    <w:tmpl w:val="A2B47D3A"/>
    <w:lvl w:ilvl="0" w:tplc="CF80E12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EE3B2A"/>
    <w:multiLevelType w:val="multilevel"/>
    <w:tmpl w:val="077C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B371E3"/>
    <w:multiLevelType w:val="hybridMultilevel"/>
    <w:tmpl w:val="F1C82496"/>
    <w:lvl w:ilvl="0" w:tplc="760AE00C">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C8327D6"/>
    <w:multiLevelType w:val="hybridMultilevel"/>
    <w:tmpl w:val="0DD2ABF2"/>
    <w:lvl w:ilvl="0" w:tplc="3454042A">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5C"/>
    <w:rsid w:val="00002F94"/>
    <w:rsid w:val="000171B3"/>
    <w:rsid w:val="0007509D"/>
    <w:rsid w:val="000B5790"/>
    <w:rsid w:val="000C2EA8"/>
    <w:rsid w:val="001314FC"/>
    <w:rsid w:val="00176367"/>
    <w:rsid w:val="001C77C8"/>
    <w:rsid w:val="001F2E58"/>
    <w:rsid w:val="00226303"/>
    <w:rsid w:val="00237707"/>
    <w:rsid w:val="002541F7"/>
    <w:rsid w:val="0029175C"/>
    <w:rsid w:val="00293F51"/>
    <w:rsid w:val="00366C38"/>
    <w:rsid w:val="003A38E4"/>
    <w:rsid w:val="004437DC"/>
    <w:rsid w:val="00446845"/>
    <w:rsid w:val="00502213"/>
    <w:rsid w:val="00544919"/>
    <w:rsid w:val="00577208"/>
    <w:rsid w:val="005849D1"/>
    <w:rsid w:val="005C1E34"/>
    <w:rsid w:val="006641AD"/>
    <w:rsid w:val="006652D4"/>
    <w:rsid w:val="00734F98"/>
    <w:rsid w:val="00757A67"/>
    <w:rsid w:val="00835129"/>
    <w:rsid w:val="008D6030"/>
    <w:rsid w:val="00907585"/>
    <w:rsid w:val="0095353C"/>
    <w:rsid w:val="009D493D"/>
    <w:rsid w:val="00A160A4"/>
    <w:rsid w:val="00A578A8"/>
    <w:rsid w:val="00B106F4"/>
    <w:rsid w:val="00B462C1"/>
    <w:rsid w:val="00B879CA"/>
    <w:rsid w:val="00BC77A9"/>
    <w:rsid w:val="00C17528"/>
    <w:rsid w:val="00C24158"/>
    <w:rsid w:val="00C4449E"/>
    <w:rsid w:val="00C73CF0"/>
    <w:rsid w:val="00D07E3E"/>
    <w:rsid w:val="00D476BF"/>
    <w:rsid w:val="00D938A0"/>
    <w:rsid w:val="00DB3F51"/>
    <w:rsid w:val="00EE188A"/>
    <w:rsid w:val="00FB2B99"/>
    <w:rsid w:val="00FD38C9"/>
    <w:rsid w:val="00FF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7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175C"/>
    <w:rPr>
      <w:b/>
      <w:bCs/>
    </w:rPr>
  </w:style>
  <w:style w:type="character" w:styleId="Hyperlink">
    <w:name w:val="Hyperlink"/>
    <w:basedOn w:val="DefaultParagraphFont"/>
    <w:uiPriority w:val="99"/>
    <w:unhideWhenUsed/>
    <w:rsid w:val="00544919"/>
    <w:rPr>
      <w:color w:val="0000FF" w:themeColor="hyperlink"/>
      <w:u w:val="single"/>
    </w:rPr>
  </w:style>
  <w:style w:type="paragraph" w:styleId="ListParagraph">
    <w:name w:val="List Paragraph"/>
    <w:basedOn w:val="Normal"/>
    <w:uiPriority w:val="34"/>
    <w:qFormat/>
    <w:rsid w:val="005C1E34"/>
    <w:pPr>
      <w:ind w:left="720"/>
      <w:contextualSpacing/>
    </w:pPr>
  </w:style>
  <w:style w:type="paragraph" w:styleId="BalloonText">
    <w:name w:val="Balloon Text"/>
    <w:basedOn w:val="Normal"/>
    <w:link w:val="BalloonTextChar"/>
    <w:uiPriority w:val="99"/>
    <w:semiHidden/>
    <w:unhideWhenUsed/>
    <w:rsid w:val="00FB2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7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175C"/>
    <w:rPr>
      <w:b/>
      <w:bCs/>
    </w:rPr>
  </w:style>
  <w:style w:type="character" w:styleId="Hyperlink">
    <w:name w:val="Hyperlink"/>
    <w:basedOn w:val="DefaultParagraphFont"/>
    <w:uiPriority w:val="99"/>
    <w:unhideWhenUsed/>
    <w:rsid w:val="00544919"/>
    <w:rPr>
      <w:color w:val="0000FF" w:themeColor="hyperlink"/>
      <w:u w:val="single"/>
    </w:rPr>
  </w:style>
  <w:style w:type="paragraph" w:styleId="ListParagraph">
    <w:name w:val="List Paragraph"/>
    <w:basedOn w:val="Normal"/>
    <w:uiPriority w:val="34"/>
    <w:qFormat/>
    <w:rsid w:val="005C1E34"/>
    <w:pPr>
      <w:ind w:left="720"/>
      <w:contextualSpacing/>
    </w:pPr>
  </w:style>
  <w:style w:type="paragraph" w:styleId="BalloonText">
    <w:name w:val="Balloon Text"/>
    <w:basedOn w:val="Normal"/>
    <w:link w:val="BalloonTextChar"/>
    <w:uiPriority w:val="99"/>
    <w:semiHidden/>
    <w:unhideWhenUsed/>
    <w:rsid w:val="00FB2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70865">
      <w:bodyDiv w:val="1"/>
      <w:marLeft w:val="0"/>
      <w:marRight w:val="0"/>
      <w:marTop w:val="0"/>
      <w:marBottom w:val="0"/>
      <w:divBdr>
        <w:top w:val="none" w:sz="0" w:space="0" w:color="auto"/>
        <w:left w:val="none" w:sz="0" w:space="0" w:color="auto"/>
        <w:bottom w:val="none" w:sz="0" w:space="0" w:color="auto"/>
        <w:right w:val="none" w:sz="0" w:space="0" w:color="auto"/>
      </w:divBdr>
    </w:div>
    <w:div w:id="14629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oyce@equinoxpub.com" TargetMode="External"/><Relationship Id="rId3" Type="http://schemas.microsoft.com/office/2007/relationships/stylesWithEffects" Target="stylesWithEffects.xml"/><Relationship Id="rId7" Type="http://schemas.openxmlformats.org/officeDocument/2006/relationships/hyperlink" Target="http://creativecommons.org/licenses/by-nc-nd/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earch4life.org/institut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1624</TotalTime>
  <Pages>4</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cp:lastModifiedBy>
  <cp:revision>1</cp:revision>
  <cp:lastPrinted>2013-05-31T10:19:00Z</cp:lastPrinted>
  <dcterms:created xsi:type="dcterms:W3CDTF">2013-06-12T12:05:00Z</dcterms:created>
  <dcterms:modified xsi:type="dcterms:W3CDTF">2013-06-14T11:31:00Z</dcterms:modified>
</cp:coreProperties>
</file>