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36"/>
          <w:szCs w:val="36"/>
        </w:rPr>
      </w:pPr>
      <w:r>
        <w:rPr>
          <w:rFonts w:ascii="Garamond" w:hAnsi="Garamond"/>
          <w:b/>
          <w:sz w:val="36"/>
          <w:szCs w:val="36"/>
        </w:rPr>
        <w:t>Videography</w:t>
      </w:r>
    </w:p>
    <w:p w:rsidR="00BB72B9" w:rsidRDefault="00BB72B9" w:rsidP="00FF5EFD">
      <w:pPr>
        <w:pStyle w:val="Header"/>
        <w:jc w:val="center"/>
        <w:rPr>
          <w:rFonts w:ascii="Garamond" w:hAnsi="Garamond"/>
          <w:b/>
          <w:sz w:val="28"/>
          <w:szCs w:val="28"/>
        </w:rPr>
      </w:pPr>
    </w:p>
    <w:p w:rsidR="000778CE" w:rsidRDefault="00BB72B9" w:rsidP="00BB72B9">
      <w:pPr>
        <w:jc w:val="center"/>
        <w:rPr>
          <w:rFonts w:ascii="Garamond" w:hAnsi="Garamond"/>
          <w:sz w:val="24"/>
          <w:szCs w:val="24"/>
        </w:rPr>
      </w:pPr>
      <w:r w:rsidRPr="00BB72B9">
        <w:rPr>
          <w:rFonts w:ascii="Garamond" w:hAnsi="Garamond"/>
          <w:b/>
          <w:sz w:val="28"/>
          <w:szCs w:val="28"/>
        </w:rPr>
        <w:t>Session 12.  Black and White Nationalism in Popular Music</w:t>
      </w: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1478BA" w:rsidRDefault="001478BA" w:rsidP="001478BA">
      <w:pPr>
        <w:jc w:val="both"/>
        <w:rPr>
          <w:rFonts w:ascii="Garamond" w:hAnsi="Garamond"/>
          <w:b/>
          <w:i/>
          <w:sz w:val="28"/>
          <w:szCs w:val="28"/>
        </w:rPr>
      </w:pPr>
    </w:p>
    <w:p w:rsidR="001478BA" w:rsidRPr="00A57897" w:rsidRDefault="001478BA" w:rsidP="001478BA">
      <w:pPr>
        <w:jc w:val="both"/>
        <w:rPr>
          <w:rFonts w:ascii="Garamond" w:hAnsi="Garamond"/>
          <w:b/>
          <w:sz w:val="28"/>
          <w:szCs w:val="28"/>
        </w:rPr>
      </w:pPr>
      <w:r w:rsidRPr="001478BA">
        <w:rPr>
          <w:rFonts w:ascii="Garamond" w:hAnsi="Garamond"/>
          <w:b/>
          <w:i/>
          <w:sz w:val="28"/>
          <w:szCs w:val="28"/>
        </w:rPr>
        <w:t xml:space="preserve">Pop and Politics: Chuck D </w:t>
      </w:r>
      <w:r w:rsidR="00A57897">
        <w:rPr>
          <w:rFonts w:ascii="Garamond" w:hAnsi="Garamond"/>
          <w:b/>
          <w:sz w:val="28"/>
          <w:szCs w:val="28"/>
        </w:rPr>
        <w:t>(2004)</w:t>
      </w:r>
    </w:p>
    <w:p w:rsidR="001478BA" w:rsidRDefault="001478BA" w:rsidP="001478BA">
      <w:pPr>
        <w:ind w:left="720"/>
        <w:jc w:val="both"/>
        <w:rPr>
          <w:rFonts w:ascii="Garamond" w:hAnsi="Garamond"/>
          <w:sz w:val="24"/>
          <w:szCs w:val="24"/>
        </w:rPr>
      </w:pPr>
      <w:r>
        <w:rPr>
          <w:rFonts w:ascii="Garamond" w:hAnsi="Garamond"/>
          <w:sz w:val="24"/>
          <w:szCs w:val="24"/>
        </w:rPr>
        <w:t xml:space="preserve">Chuck D </w:t>
      </w:r>
      <w:r w:rsidRPr="001478BA">
        <w:rPr>
          <w:rFonts w:ascii="Garamond" w:hAnsi="Garamond"/>
          <w:sz w:val="24"/>
          <w:szCs w:val="24"/>
        </w:rPr>
        <w:t>was the first rapper to bring together politics and hip hop through his legendary group Public Enemy, and he's been fighting the establishment for almost twenty years as a voice for dispossessed black Americans. Now Chuck D looks in horror at today's hip hop scene, which glorifies guns, money and violence, but he continues to express his own views through his show on liberal radio station Air America. Pop and Politics looks back over Chuck D's music career and his involvement in the black power movement and American politics, with interviews with Chuck D himself, film director Spike Lee and others. Check out: http://www.therealnews.com and type in “Chuck D” in the keyword search where you can find five episodes on “Hip Hop and America” under the title</w:t>
      </w:r>
      <w:r w:rsidR="00C95106">
        <w:rPr>
          <w:rFonts w:ascii="Garamond" w:hAnsi="Garamond"/>
          <w:sz w:val="24"/>
          <w:szCs w:val="24"/>
        </w:rPr>
        <w:t xml:space="preserve"> “On the Real Off the Record”. </w:t>
      </w:r>
      <w:bookmarkStart w:id="0" w:name="_GoBack"/>
      <w:bookmarkEnd w:id="0"/>
    </w:p>
    <w:p w:rsidR="001478BA" w:rsidRPr="001478BA" w:rsidRDefault="001478BA" w:rsidP="001478BA">
      <w:pPr>
        <w:jc w:val="both"/>
        <w:rPr>
          <w:rFonts w:ascii="Garamond" w:hAnsi="Garamond"/>
          <w:sz w:val="24"/>
          <w:szCs w:val="24"/>
        </w:rPr>
      </w:pPr>
    </w:p>
    <w:p w:rsidR="002D70E8" w:rsidRDefault="001478BA" w:rsidP="001478BA">
      <w:pPr>
        <w:jc w:val="both"/>
        <w:rPr>
          <w:rFonts w:ascii="Garamond" w:hAnsi="Garamond"/>
          <w:b/>
          <w:sz w:val="28"/>
          <w:szCs w:val="28"/>
        </w:rPr>
      </w:pPr>
      <w:r w:rsidRPr="001478BA">
        <w:rPr>
          <w:rFonts w:ascii="Garamond" w:hAnsi="Garamond"/>
          <w:b/>
          <w:i/>
          <w:sz w:val="28"/>
          <w:szCs w:val="28"/>
        </w:rPr>
        <w:t xml:space="preserve">Nazi Hate Rock: </w:t>
      </w:r>
      <w:r w:rsidRPr="001478BA">
        <w:rPr>
          <w:rFonts w:ascii="Garamond" w:hAnsi="Garamond"/>
          <w:b/>
          <w:i/>
          <w:sz w:val="28"/>
          <w:szCs w:val="28"/>
        </w:rPr>
        <w:t xml:space="preserve">A McIntyre Investigation </w:t>
      </w:r>
      <w:r w:rsidRPr="001478BA">
        <w:rPr>
          <w:rFonts w:ascii="Garamond" w:hAnsi="Garamond"/>
          <w:b/>
          <w:sz w:val="28"/>
          <w:szCs w:val="28"/>
        </w:rPr>
        <w:t>(2009)</w:t>
      </w:r>
    </w:p>
    <w:p w:rsidR="001478BA" w:rsidRDefault="001478BA" w:rsidP="001478BA">
      <w:pPr>
        <w:ind w:left="720"/>
        <w:jc w:val="both"/>
        <w:rPr>
          <w:rFonts w:ascii="Garamond" w:hAnsi="Garamond"/>
          <w:sz w:val="24"/>
          <w:szCs w:val="24"/>
        </w:rPr>
      </w:pPr>
      <w:r w:rsidRPr="001478BA">
        <w:rPr>
          <w:rFonts w:ascii="Garamond" w:hAnsi="Garamond"/>
          <w:sz w:val="24"/>
          <w:szCs w:val="24"/>
        </w:rPr>
        <w:t xml:space="preserve">Donal </w:t>
      </w:r>
      <w:proofErr w:type="spellStart"/>
      <w:r w:rsidRPr="001478BA">
        <w:rPr>
          <w:rFonts w:ascii="Garamond" w:hAnsi="Garamond"/>
          <w:sz w:val="24"/>
          <w:szCs w:val="24"/>
        </w:rPr>
        <w:t>MacIntyre</w:t>
      </w:r>
      <w:proofErr w:type="spellEnd"/>
      <w:r w:rsidRPr="001478BA">
        <w:rPr>
          <w:rFonts w:ascii="Garamond" w:hAnsi="Garamond"/>
          <w:sz w:val="24"/>
          <w:szCs w:val="24"/>
        </w:rPr>
        <w:t xml:space="preserve"> investigates the secretive world of white power music and how the money made helps fund far right political organisations in many countries, including the British National Party in the UK. In this documentary, the crew gained access to the men and women behind one of the most disturbing musical movements. It reveals how British neo-Nazis and skinheads plan to launch 'Project School-Yard' in Britain after a similar scheme was tried out in the United States. In the UK, the team follows one of the most infamous British white-power bands, Whitelaw, as they prepare for one of the biggest gigs of their career. The band are filmed on stage, with riot police surrounding the venue, performing as the forces of law and order move in to shut down their hate-filled act. The film also contains shocking images of hate rock concerts in the USA where, thanks to the first amendment protecting freedom of speech, anything goes. Nazi Hate Rock is a shocking and revelatory documentary which goes inside a closed movement</w:t>
      </w:r>
      <w:r>
        <w:rPr>
          <w:rFonts w:ascii="Garamond" w:hAnsi="Garamond"/>
          <w:sz w:val="24"/>
          <w:szCs w:val="24"/>
        </w:rPr>
        <w:t xml:space="preserve"> desperate to promote its right-</w:t>
      </w:r>
      <w:r w:rsidRPr="001478BA">
        <w:rPr>
          <w:rFonts w:ascii="Garamond" w:hAnsi="Garamond"/>
          <w:sz w:val="24"/>
          <w:szCs w:val="24"/>
        </w:rPr>
        <w:t xml:space="preserve">wing hate philosophy but also keep its secrets. </w:t>
      </w:r>
      <w:r>
        <w:rPr>
          <w:rFonts w:ascii="Garamond" w:hAnsi="Garamond"/>
          <w:sz w:val="24"/>
          <w:szCs w:val="24"/>
        </w:rPr>
        <w:t xml:space="preserve">Available at </w:t>
      </w:r>
      <w:hyperlink r:id="rId8" w:history="1">
        <w:r w:rsidRPr="003266C1">
          <w:rPr>
            <w:rStyle w:val="Hyperlink"/>
            <w:rFonts w:ascii="Garamond" w:hAnsi="Garamond"/>
            <w:sz w:val="24"/>
            <w:szCs w:val="24"/>
          </w:rPr>
          <w:t>https://www.amazon.co.uk/Donal-Macintyres-Nazi-Hate-Rock/dp/B002KQ8QAI</w:t>
        </w:r>
      </w:hyperlink>
      <w:r>
        <w:rPr>
          <w:rFonts w:ascii="Garamond" w:hAnsi="Garamond"/>
          <w:sz w:val="24"/>
          <w:szCs w:val="24"/>
        </w:rPr>
        <w:t xml:space="preserve">. </w:t>
      </w:r>
    </w:p>
    <w:p w:rsidR="00A57897" w:rsidRDefault="00A57897" w:rsidP="00A57897">
      <w:pPr>
        <w:jc w:val="both"/>
        <w:rPr>
          <w:rFonts w:ascii="Garamond" w:hAnsi="Garamond"/>
          <w:sz w:val="24"/>
          <w:szCs w:val="24"/>
        </w:rPr>
      </w:pPr>
    </w:p>
    <w:p w:rsidR="00A57897" w:rsidRPr="00C95106" w:rsidRDefault="00A57897" w:rsidP="00A57897">
      <w:pPr>
        <w:jc w:val="both"/>
        <w:rPr>
          <w:rFonts w:ascii="Garamond" w:hAnsi="Garamond"/>
          <w:b/>
          <w:sz w:val="28"/>
          <w:szCs w:val="28"/>
        </w:rPr>
      </w:pPr>
      <w:r w:rsidRPr="00A57897">
        <w:rPr>
          <w:rFonts w:ascii="Garamond" w:hAnsi="Garamond"/>
          <w:b/>
          <w:i/>
          <w:sz w:val="28"/>
          <w:szCs w:val="28"/>
        </w:rPr>
        <w:t xml:space="preserve">Get up, </w:t>
      </w:r>
      <w:r>
        <w:rPr>
          <w:rFonts w:ascii="Garamond" w:hAnsi="Garamond"/>
          <w:b/>
          <w:i/>
          <w:sz w:val="28"/>
          <w:szCs w:val="28"/>
        </w:rPr>
        <w:t>S</w:t>
      </w:r>
      <w:r w:rsidRPr="00A57897">
        <w:rPr>
          <w:rFonts w:ascii="Garamond" w:hAnsi="Garamond"/>
          <w:b/>
          <w:i/>
          <w:sz w:val="28"/>
          <w:szCs w:val="28"/>
        </w:rPr>
        <w:t>tand up</w:t>
      </w:r>
      <w:r>
        <w:rPr>
          <w:rFonts w:ascii="Garamond" w:hAnsi="Garamond"/>
          <w:b/>
          <w:i/>
          <w:sz w:val="28"/>
          <w:szCs w:val="28"/>
        </w:rPr>
        <w:t>: The History of Pop and P</w:t>
      </w:r>
      <w:r w:rsidRPr="00A57897">
        <w:rPr>
          <w:rFonts w:ascii="Garamond" w:hAnsi="Garamond"/>
          <w:b/>
          <w:i/>
          <w:sz w:val="28"/>
          <w:szCs w:val="28"/>
        </w:rPr>
        <w:t>olitics</w:t>
      </w:r>
      <w:r w:rsidR="00C95106">
        <w:rPr>
          <w:rFonts w:ascii="Garamond" w:hAnsi="Garamond"/>
          <w:b/>
          <w:i/>
          <w:sz w:val="28"/>
          <w:szCs w:val="28"/>
        </w:rPr>
        <w:t xml:space="preserve"> </w:t>
      </w:r>
      <w:r w:rsidR="00C95106">
        <w:rPr>
          <w:rFonts w:ascii="Garamond" w:hAnsi="Garamond"/>
          <w:b/>
          <w:sz w:val="28"/>
          <w:szCs w:val="28"/>
        </w:rPr>
        <w:t>(2007)</w:t>
      </w:r>
    </w:p>
    <w:p w:rsidR="00A57897" w:rsidRP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 xml:space="preserve">A </w:t>
      </w:r>
      <w:proofErr w:type="gramStart"/>
      <w:r w:rsidRPr="00A57897">
        <w:rPr>
          <w:rFonts w:ascii="Garamond" w:hAnsi="Garamond"/>
          <w:sz w:val="24"/>
          <w:szCs w:val="24"/>
        </w:rPr>
        <w:t>six part</w:t>
      </w:r>
      <w:proofErr w:type="gramEnd"/>
      <w:r w:rsidRPr="00A57897">
        <w:rPr>
          <w:rFonts w:ascii="Garamond" w:hAnsi="Garamond"/>
          <w:sz w:val="24"/>
          <w:szCs w:val="24"/>
        </w:rPr>
        <w:t xml:space="preserve"> documentary on protest music. Tells the story of how the power of music has been harnessed to fight for a better world, and in the process pop and rock stars became politically involved and exploited. Shows the extent of success achieved by the music world in its fight to stop things of which it disapproves; and in its support for a cause. Includes </w:t>
      </w:r>
      <w:r w:rsidRPr="00A57897">
        <w:rPr>
          <w:rFonts w:ascii="Garamond" w:hAnsi="Garamond"/>
          <w:sz w:val="24"/>
          <w:szCs w:val="24"/>
        </w:rPr>
        <w:lastRenderedPageBreak/>
        <w:t>interviews with musicians and song writers, and their views on how music and lyrics could be used to reach out to the masses, convert and unite people, and help the world to make it through difficult times. Includes selected archival footage of protest movements' use of music and songs to pass on their message to the authorities and the masses. Features also the profiles of protest movements, their leaders and members. Contents</w:t>
      </w:r>
      <w:r w:rsidR="00C95106">
        <w:rPr>
          <w:rFonts w:ascii="Garamond" w:hAnsi="Garamond"/>
          <w:sz w:val="24"/>
          <w:szCs w:val="24"/>
        </w:rPr>
        <w:t>:</w:t>
      </w:r>
    </w:p>
    <w:p w:rsidR="00A57897" w:rsidRP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 xml:space="preserve">[Disc 1]. Episode 1. We shall overcome </w:t>
      </w:r>
    </w:p>
    <w:p w:rsidR="00A57897" w:rsidRP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 xml:space="preserve">[Disc 2]. Episode 2. Next stop Vietnam </w:t>
      </w:r>
    </w:p>
    <w:p w:rsidR="00A57897" w:rsidRP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 xml:space="preserve">[Disc 3]. Episode 3. Fight the power </w:t>
      </w:r>
    </w:p>
    <w:p w:rsidR="00A57897" w:rsidRP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 xml:space="preserve">[Disc 4. Episode 4. Say it loud </w:t>
      </w:r>
    </w:p>
    <w:p w:rsidR="00A57897" w:rsidRP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 xml:space="preserve">[Disc 5]. Episode 5. We are the world </w:t>
      </w:r>
    </w:p>
    <w:p w:rsidR="00A57897" w:rsidRDefault="00A57897" w:rsidP="00C95106">
      <w:pPr>
        <w:spacing w:after="0" w:line="240" w:lineRule="auto"/>
        <w:ind w:left="720"/>
        <w:jc w:val="both"/>
        <w:rPr>
          <w:rFonts w:ascii="Garamond" w:hAnsi="Garamond"/>
          <w:sz w:val="24"/>
          <w:szCs w:val="24"/>
        </w:rPr>
      </w:pPr>
      <w:r w:rsidRPr="00A57897">
        <w:rPr>
          <w:rFonts w:ascii="Garamond" w:hAnsi="Garamond"/>
          <w:sz w:val="24"/>
          <w:szCs w:val="24"/>
        </w:rPr>
        <w:t>[Disc 6]. Episode 6. What's going on.</w:t>
      </w:r>
    </w:p>
    <w:p w:rsidR="00A57897" w:rsidRPr="00A57897" w:rsidRDefault="00A57897" w:rsidP="00C95106">
      <w:pPr>
        <w:spacing w:after="0" w:line="240" w:lineRule="auto"/>
        <w:ind w:left="720"/>
        <w:jc w:val="both"/>
        <w:rPr>
          <w:rFonts w:ascii="Garamond" w:hAnsi="Garamond"/>
          <w:sz w:val="24"/>
          <w:szCs w:val="24"/>
        </w:rPr>
      </w:pPr>
      <w:r>
        <w:rPr>
          <w:rFonts w:ascii="Garamond" w:hAnsi="Garamond"/>
          <w:sz w:val="24"/>
          <w:szCs w:val="24"/>
        </w:rPr>
        <w:t xml:space="preserve">For more info or inter-library loan request, see </w:t>
      </w:r>
      <w:hyperlink r:id="rId9" w:history="1">
        <w:r w:rsidRPr="003266C1">
          <w:rPr>
            <w:rStyle w:val="Hyperlink"/>
            <w:rFonts w:ascii="Garamond" w:hAnsi="Garamond"/>
            <w:sz w:val="24"/>
            <w:szCs w:val="24"/>
          </w:rPr>
          <w:t>https://trove.nla.gov.au/work/12800891?selectedversion=NBD43197810</w:t>
        </w:r>
      </w:hyperlink>
      <w:r>
        <w:rPr>
          <w:rFonts w:ascii="Garamond" w:hAnsi="Garamond"/>
          <w:sz w:val="24"/>
          <w:szCs w:val="24"/>
        </w:rPr>
        <w:t xml:space="preserve">. </w:t>
      </w:r>
    </w:p>
    <w:sectPr w:rsidR="00A57897" w:rsidRPr="00A5789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32B" w:rsidRDefault="00AA332B" w:rsidP="00EC3503">
      <w:pPr>
        <w:spacing w:after="0" w:line="240" w:lineRule="auto"/>
      </w:pPr>
      <w:r>
        <w:separator/>
      </w:r>
    </w:p>
  </w:endnote>
  <w:endnote w:type="continuationSeparator" w:id="0">
    <w:p w:rsidR="00AA332B" w:rsidRDefault="00AA332B"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0B" w:rsidRDefault="00D72E3A" w:rsidP="00D72E3A">
    <w:pPr>
      <w:pStyle w:val="Footer"/>
    </w:pPr>
    <w:r>
      <w:rPr>
        <w:rFonts w:ascii="Garamond" w:hAnsi="Garamond"/>
      </w:rPr>
      <w:t xml:space="preserve">Simone </w:t>
    </w:r>
    <w:proofErr w:type="spellStart"/>
    <w:r>
      <w:rPr>
        <w:rFonts w:ascii="Garamond" w:hAnsi="Garamond"/>
      </w:rPr>
      <w:t>Krüger</w:t>
    </w:r>
    <w:proofErr w:type="spellEnd"/>
    <w:r>
      <w:rPr>
        <w:rFonts w:ascii="Garamond" w:hAnsi="Garamond"/>
      </w:rPr>
      <w:t xml:space="preserve"> Bridge © Equinox</w:t>
    </w:r>
    <w:r>
      <w:rPr>
        <w:rFonts w:ascii="Garamond" w:hAnsi="Garamond"/>
      </w:rPr>
      <w:tab/>
    </w:r>
    <w:r>
      <w:rPr>
        <w:rFonts w:ascii="Garamond" w:hAnsi="Garamond"/>
      </w:rPr>
      <w:tab/>
    </w:r>
    <w:sdt>
      <w:sdtPr>
        <w:id w:val="-1766604446"/>
        <w:docPartObj>
          <w:docPartGallery w:val="Page Numbers (Bottom of Page)"/>
          <w:docPartUnique/>
        </w:docPartObj>
      </w:sdtPr>
      <w:sdtEndPr>
        <w:rPr>
          <w:noProof/>
        </w:rPr>
      </w:sdtEndPr>
      <w:sdtContent>
        <w:r w:rsidR="0077430B">
          <w:fldChar w:fldCharType="begin"/>
        </w:r>
        <w:r w:rsidR="0077430B">
          <w:instrText xml:space="preserve"> PAGE   \* MERGEFORMAT </w:instrText>
        </w:r>
        <w:r w:rsidR="0077430B">
          <w:fldChar w:fldCharType="separate"/>
        </w:r>
        <w:r w:rsidR="00C95106">
          <w:rPr>
            <w:noProof/>
          </w:rPr>
          <w:t>2</w:t>
        </w:r>
        <w:r w:rsidR="0077430B">
          <w:rPr>
            <w:noProof/>
          </w:rPr>
          <w:fldChar w:fldCharType="end"/>
        </w:r>
      </w:sdtContent>
    </w:sdt>
  </w:p>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32B" w:rsidRDefault="00AA332B" w:rsidP="00EC3503">
      <w:pPr>
        <w:spacing w:after="0" w:line="240" w:lineRule="auto"/>
      </w:pPr>
      <w:r>
        <w:separator/>
      </w:r>
    </w:p>
  </w:footnote>
  <w:footnote w:type="continuationSeparator" w:id="0">
    <w:p w:rsidR="00AA332B" w:rsidRDefault="00AA332B"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41C2E"/>
    <w:rsid w:val="0005653E"/>
    <w:rsid w:val="000778CE"/>
    <w:rsid w:val="000A32B4"/>
    <w:rsid w:val="0010666E"/>
    <w:rsid w:val="001141B3"/>
    <w:rsid w:val="001478BA"/>
    <w:rsid w:val="0016433D"/>
    <w:rsid w:val="00172299"/>
    <w:rsid w:val="00183704"/>
    <w:rsid w:val="001B3BA0"/>
    <w:rsid w:val="001C4874"/>
    <w:rsid w:val="001D19F6"/>
    <w:rsid w:val="002062A7"/>
    <w:rsid w:val="00251C1D"/>
    <w:rsid w:val="002855DB"/>
    <w:rsid w:val="002A0EE8"/>
    <w:rsid w:val="002A3A91"/>
    <w:rsid w:val="002B16F4"/>
    <w:rsid w:val="002C5F22"/>
    <w:rsid w:val="002D70E8"/>
    <w:rsid w:val="003063EE"/>
    <w:rsid w:val="00310E4C"/>
    <w:rsid w:val="0035674B"/>
    <w:rsid w:val="00364D59"/>
    <w:rsid w:val="003A03F7"/>
    <w:rsid w:val="003C5416"/>
    <w:rsid w:val="003C7BCE"/>
    <w:rsid w:val="003D24E7"/>
    <w:rsid w:val="004108C5"/>
    <w:rsid w:val="00416FE0"/>
    <w:rsid w:val="00446860"/>
    <w:rsid w:val="00457336"/>
    <w:rsid w:val="004A0A2D"/>
    <w:rsid w:val="004B6F0D"/>
    <w:rsid w:val="004C406F"/>
    <w:rsid w:val="004C60E4"/>
    <w:rsid w:val="00537A7F"/>
    <w:rsid w:val="005456EA"/>
    <w:rsid w:val="00561C50"/>
    <w:rsid w:val="00565368"/>
    <w:rsid w:val="00584B75"/>
    <w:rsid w:val="005A6417"/>
    <w:rsid w:val="005D322E"/>
    <w:rsid w:val="005D42C9"/>
    <w:rsid w:val="0061739B"/>
    <w:rsid w:val="00623C4B"/>
    <w:rsid w:val="0062579D"/>
    <w:rsid w:val="00634E99"/>
    <w:rsid w:val="00660EF1"/>
    <w:rsid w:val="00673290"/>
    <w:rsid w:val="00695C9F"/>
    <w:rsid w:val="006B0501"/>
    <w:rsid w:val="006B3379"/>
    <w:rsid w:val="006E11E2"/>
    <w:rsid w:val="007011DC"/>
    <w:rsid w:val="00741AF8"/>
    <w:rsid w:val="007464B7"/>
    <w:rsid w:val="00773039"/>
    <w:rsid w:val="0077430B"/>
    <w:rsid w:val="007C4299"/>
    <w:rsid w:val="007D1139"/>
    <w:rsid w:val="007F1B52"/>
    <w:rsid w:val="00800640"/>
    <w:rsid w:val="00810D3F"/>
    <w:rsid w:val="00820622"/>
    <w:rsid w:val="00831837"/>
    <w:rsid w:val="008344FB"/>
    <w:rsid w:val="00846128"/>
    <w:rsid w:val="00850104"/>
    <w:rsid w:val="00886A16"/>
    <w:rsid w:val="008B6B9D"/>
    <w:rsid w:val="008B741E"/>
    <w:rsid w:val="008C4338"/>
    <w:rsid w:val="008F5EFD"/>
    <w:rsid w:val="00910A58"/>
    <w:rsid w:val="0093785B"/>
    <w:rsid w:val="00984201"/>
    <w:rsid w:val="009C561B"/>
    <w:rsid w:val="009D3FA3"/>
    <w:rsid w:val="00A01B1C"/>
    <w:rsid w:val="00A16E6C"/>
    <w:rsid w:val="00A3601B"/>
    <w:rsid w:val="00A53D63"/>
    <w:rsid w:val="00A55247"/>
    <w:rsid w:val="00A57897"/>
    <w:rsid w:val="00A776CB"/>
    <w:rsid w:val="00A8352D"/>
    <w:rsid w:val="00A84FDB"/>
    <w:rsid w:val="00A85520"/>
    <w:rsid w:val="00A927E7"/>
    <w:rsid w:val="00A9650F"/>
    <w:rsid w:val="00AA332B"/>
    <w:rsid w:val="00AD6441"/>
    <w:rsid w:val="00B06521"/>
    <w:rsid w:val="00B341D2"/>
    <w:rsid w:val="00B624FB"/>
    <w:rsid w:val="00B84803"/>
    <w:rsid w:val="00B869BD"/>
    <w:rsid w:val="00BB72B9"/>
    <w:rsid w:val="00BD2331"/>
    <w:rsid w:val="00BD61CD"/>
    <w:rsid w:val="00C1319C"/>
    <w:rsid w:val="00C14C0B"/>
    <w:rsid w:val="00C150EE"/>
    <w:rsid w:val="00C32041"/>
    <w:rsid w:val="00C3309E"/>
    <w:rsid w:val="00C35AC1"/>
    <w:rsid w:val="00C422C4"/>
    <w:rsid w:val="00C80622"/>
    <w:rsid w:val="00C95106"/>
    <w:rsid w:val="00C962D7"/>
    <w:rsid w:val="00CB3192"/>
    <w:rsid w:val="00CC5E89"/>
    <w:rsid w:val="00CE7C6E"/>
    <w:rsid w:val="00D30522"/>
    <w:rsid w:val="00D6529D"/>
    <w:rsid w:val="00D72E3A"/>
    <w:rsid w:val="00D90203"/>
    <w:rsid w:val="00DE7066"/>
    <w:rsid w:val="00DF2633"/>
    <w:rsid w:val="00E433C0"/>
    <w:rsid w:val="00E43521"/>
    <w:rsid w:val="00E453CB"/>
    <w:rsid w:val="00E53CBF"/>
    <w:rsid w:val="00E551F6"/>
    <w:rsid w:val="00E84DD7"/>
    <w:rsid w:val="00EB6F3A"/>
    <w:rsid w:val="00EC3503"/>
    <w:rsid w:val="00F15DC4"/>
    <w:rsid w:val="00F32332"/>
    <w:rsid w:val="00F41526"/>
    <w:rsid w:val="00F6288C"/>
    <w:rsid w:val="00F95854"/>
    <w:rsid w:val="00FA07C5"/>
    <w:rsid w:val="00FC609B"/>
    <w:rsid w:val="00FD1077"/>
    <w:rsid w:val="00FE60C2"/>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93F57"/>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145">
      <w:bodyDiv w:val="1"/>
      <w:marLeft w:val="0"/>
      <w:marRight w:val="0"/>
      <w:marTop w:val="0"/>
      <w:marBottom w:val="0"/>
      <w:divBdr>
        <w:top w:val="none" w:sz="0" w:space="0" w:color="auto"/>
        <w:left w:val="none" w:sz="0" w:space="0" w:color="auto"/>
        <w:bottom w:val="none" w:sz="0" w:space="0" w:color="auto"/>
        <w:right w:val="none" w:sz="0" w:space="0" w:color="auto"/>
      </w:divBdr>
      <w:divsChild>
        <w:div w:id="919018589">
          <w:marLeft w:val="0"/>
          <w:marRight w:val="0"/>
          <w:marTop w:val="0"/>
          <w:marBottom w:val="0"/>
          <w:divBdr>
            <w:top w:val="none" w:sz="0" w:space="0" w:color="auto"/>
            <w:left w:val="none" w:sz="0" w:space="0" w:color="auto"/>
            <w:bottom w:val="none" w:sz="0" w:space="0" w:color="auto"/>
            <w:right w:val="none" w:sz="0" w:space="0" w:color="auto"/>
          </w:divBdr>
          <w:divsChild>
            <w:div w:id="945622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Donal-Macintyres-Nazi-Hate-Rock/dp/B002KQ8Q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ove.nla.gov.au/work/12800891?selectedversion=NBD43197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67</cp:revision>
  <dcterms:created xsi:type="dcterms:W3CDTF">2018-03-15T15:39:00Z</dcterms:created>
  <dcterms:modified xsi:type="dcterms:W3CDTF">2018-03-27T20:58:00Z</dcterms:modified>
</cp:coreProperties>
</file>